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5E" w:rsidRDefault="00801D5E" w:rsidP="0019572F">
      <w:pPr>
        <w:spacing w:after="0" w:line="360" w:lineRule="atLeast"/>
        <w:rPr>
          <w:rFonts w:ascii="Arial" w:hAnsi="Arial" w:cs="Arial"/>
          <w:b/>
        </w:rPr>
      </w:pPr>
    </w:p>
    <w:p w:rsidR="00801D5E" w:rsidRDefault="00801D5E" w:rsidP="00847CCD">
      <w:pPr>
        <w:spacing w:after="0" w:line="360" w:lineRule="atLeast"/>
        <w:jc w:val="center"/>
        <w:rPr>
          <w:rFonts w:ascii="Arial" w:hAnsi="Arial" w:cs="Arial"/>
          <w:b/>
        </w:rPr>
      </w:pPr>
      <w:r w:rsidRPr="00E65899">
        <w:rPr>
          <w:rFonts w:ascii="Calibri" w:hAnsi="Calibri" w:cs="Calibri"/>
          <w:b/>
          <w:noProof/>
          <w:lang w:eastAsia="en-IE"/>
        </w:rPr>
        <w:drawing>
          <wp:inline distT="0" distB="0" distL="0" distR="0" wp14:anchorId="3EBABF76" wp14:editId="1D4FDD8C">
            <wp:extent cx="4972050" cy="106440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4607" cy="1064955"/>
                    </a:xfrm>
                    <a:prstGeom prst="rect">
                      <a:avLst/>
                    </a:prstGeom>
                  </pic:spPr>
                </pic:pic>
              </a:graphicData>
            </a:graphic>
          </wp:inline>
        </w:drawing>
      </w:r>
    </w:p>
    <w:p w:rsidR="00847CCD" w:rsidRDefault="00847CCD" w:rsidP="0019572F">
      <w:pPr>
        <w:spacing w:after="0" w:line="360" w:lineRule="atLeast"/>
        <w:jc w:val="center"/>
        <w:rPr>
          <w:rFonts w:ascii="Arial" w:hAnsi="Arial" w:cs="Arial"/>
          <w:b/>
        </w:rPr>
      </w:pPr>
    </w:p>
    <w:p w:rsidR="00801D5E" w:rsidRPr="00801D5E" w:rsidRDefault="00CB6794" w:rsidP="0019572F">
      <w:pPr>
        <w:spacing w:after="0" w:line="360" w:lineRule="atLeast"/>
        <w:jc w:val="center"/>
        <w:rPr>
          <w:rFonts w:ascii="Arial" w:hAnsi="Arial" w:cs="Arial"/>
          <w:b/>
        </w:rPr>
      </w:pPr>
      <w:r>
        <w:rPr>
          <w:rFonts w:ascii="Arial" w:hAnsi="Arial" w:cs="Arial"/>
          <w:b/>
        </w:rPr>
        <w:t xml:space="preserve">Snapshot analysis </w:t>
      </w:r>
      <w:r w:rsidR="00801D5E" w:rsidRPr="00801D5E">
        <w:rPr>
          <w:rFonts w:ascii="Arial" w:hAnsi="Arial" w:cs="Arial"/>
          <w:b/>
        </w:rPr>
        <w:t>of the HSE Mental Health Division Operational Plan 2017</w:t>
      </w:r>
    </w:p>
    <w:p w:rsidR="00801D5E" w:rsidRDefault="00E92685" w:rsidP="0019572F">
      <w:pPr>
        <w:spacing w:after="0" w:line="360" w:lineRule="atLeast"/>
        <w:jc w:val="center"/>
        <w:rPr>
          <w:rFonts w:ascii="Arial" w:hAnsi="Arial" w:cs="Arial"/>
          <w:b/>
        </w:rPr>
      </w:pPr>
      <w:r>
        <w:rPr>
          <w:rFonts w:ascii="Arial" w:hAnsi="Arial" w:cs="Arial"/>
          <w:b/>
        </w:rPr>
        <w:t>8th</w:t>
      </w:r>
      <w:r w:rsidR="00801D5E" w:rsidRPr="00801D5E">
        <w:rPr>
          <w:rFonts w:ascii="Arial" w:hAnsi="Arial" w:cs="Arial"/>
          <w:b/>
        </w:rPr>
        <w:t xml:space="preserve"> </w:t>
      </w:r>
      <w:r w:rsidR="00801D5E">
        <w:rPr>
          <w:rFonts w:ascii="Arial" w:hAnsi="Arial" w:cs="Arial"/>
          <w:b/>
        </w:rPr>
        <w:t>March 2017</w:t>
      </w:r>
    </w:p>
    <w:p w:rsidR="0019572F" w:rsidRDefault="0019572F" w:rsidP="0019572F">
      <w:pPr>
        <w:spacing w:after="0" w:line="360" w:lineRule="atLeast"/>
        <w:rPr>
          <w:rFonts w:ascii="Arial" w:hAnsi="Arial" w:cs="Arial"/>
          <w:b/>
        </w:rPr>
      </w:pPr>
    </w:p>
    <w:p w:rsidR="0019572F" w:rsidRPr="0019572F" w:rsidRDefault="0019572F" w:rsidP="0019572F">
      <w:pPr>
        <w:spacing w:after="0" w:line="360" w:lineRule="atLeast"/>
        <w:rPr>
          <w:rFonts w:ascii="Arial" w:hAnsi="Arial" w:cs="Arial"/>
        </w:rPr>
      </w:pPr>
      <w:r w:rsidRPr="0019572F">
        <w:rPr>
          <w:rFonts w:ascii="Arial" w:hAnsi="Arial" w:cs="Arial"/>
        </w:rPr>
        <w:t>The HSE Mental Healt</w:t>
      </w:r>
      <w:r>
        <w:rPr>
          <w:rFonts w:ascii="Arial" w:hAnsi="Arial" w:cs="Arial"/>
        </w:rPr>
        <w:t>h Division Operational Plan 2017</w:t>
      </w:r>
      <w:r w:rsidRPr="0019572F">
        <w:rPr>
          <w:rFonts w:ascii="Arial" w:hAnsi="Arial" w:cs="Arial"/>
        </w:rPr>
        <w:t xml:space="preserve"> expands on the HSE National Service Plan. It provides further detail on the high-level commitments in the Service Plan.</w:t>
      </w:r>
    </w:p>
    <w:p w:rsidR="0019572F" w:rsidRDefault="0019572F" w:rsidP="0019572F">
      <w:pPr>
        <w:spacing w:after="0" w:line="360" w:lineRule="atLeast"/>
        <w:rPr>
          <w:rFonts w:ascii="Arial" w:hAnsi="Arial" w:cs="Arial"/>
        </w:rPr>
      </w:pPr>
      <w:r>
        <w:rPr>
          <w:rFonts w:ascii="Arial" w:hAnsi="Arial" w:cs="Arial"/>
        </w:rPr>
        <w:t>Many of the actions in the 2017</w:t>
      </w:r>
      <w:r w:rsidRPr="0019572F">
        <w:rPr>
          <w:rFonts w:ascii="Arial" w:hAnsi="Arial" w:cs="Arial"/>
        </w:rPr>
        <w:t xml:space="preserve"> Operational Plan reflect previous recommendations made by Mental Health</w:t>
      </w:r>
      <w:r w:rsidRPr="0019572F">
        <w:rPr>
          <w:rFonts w:ascii="Arial" w:hAnsi="Arial" w:cs="Arial"/>
          <w:b/>
        </w:rPr>
        <w:t xml:space="preserve"> </w:t>
      </w:r>
      <w:r w:rsidRPr="0019572F">
        <w:rPr>
          <w:rFonts w:ascii="Arial" w:hAnsi="Arial" w:cs="Arial"/>
        </w:rPr>
        <w:t>Reform, highlighting that the HSE has taken our concerns into consideration.</w:t>
      </w:r>
    </w:p>
    <w:p w:rsidR="00E92685" w:rsidRDefault="00E92685" w:rsidP="0019572F">
      <w:pPr>
        <w:spacing w:after="0" w:line="360" w:lineRule="atLeast"/>
        <w:rPr>
          <w:rFonts w:ascii="Arial" w:hAnsi="Arial" w:cs="Arial"/>
        </w:rPr>
      </w:pPr>
    </w:p>
    <w:p w:rsidR="00E92685" w:rsidRPr="00801D5E" w:rsidRDefault="00E92685" w:rsidP="0019572F">
      <w:pPr>
        <w:spacing w:after="0" w:line="360" w:lineRule="atLeast"/>
        <w:rPr>
          <w:rFonts w:ascii="Arial" w:hAnsi="Arial" w:cs="Arial"/>
          <w:b/>
        </w:rPr>
      </w:pPr>
      <w:r>
        <w:rPr>
          <w:rFonts w:ascii="Arial" w:hAnsi="Arial" w:cs="Arial"/>
        </w:rPr>
        <w:t>The below highlights are taken from the text of the HSE’s Operational Plan.</w:t>
      </w:r>
    </w:p>
    <w:p w:rsidR="0019572F" w:rsidRDefault="0019572F" w:rsidP="0019572F">
      <w:pPr>
        <w:spacing w:after="0" w:line="360" w:lineRule="atLeast"/>
        <w:rPr>
          <w:rFonts w:ascii="Arial" w:hAnsi="Arial" w:cs="Arial"/>
          <w:b/>
        </w:rPr>
      </w:pPr>
    </w:p>
    <w:p w:rsidR="0019572F" w:rsidRPr="00A10DBC" w:rsidRDefault="00801D5E" w:rsidP="00A46902">
      <w:pPr>
        <w:spacing w:after="120" w:line="360" w:lineRule="atLeast"/>
        <w:rPr>
          <w:rFonts w:ascii="Arial" w:hAnsi="Arial" w:cs="Arial"/>
          <w:b/>
        </w:rPr>
      </w:pPr>
      <w:r>
        <w:rPr>
          <w:rFonts w:ascii="Arial" w:hAnsi="Arial" w:cs="Arial"/>
          <w:b/>
        </w:rPr>
        <w:t>The overarching m</w:t>
      </w:r>
      <w:r w:rsidR="00A10DBC" w:rsidRPr="00A10DBC">
        <w:rPr>
          <w:rFonts w:ascii="Arial" w:hAnsi="Arial" w:cs="Arial"/>
          <w:b/>
        </w:rPr>
        <w:t xml:space="preserve">ental health strategic priorities </w:t>
      </w:r>
      <w:r>
        <w:rPr>
          <w:rFonts w:ascii="Arial" w:hAnsi="Arial" w:cs="Arial"/>
          <w:b/>
        </w:rPr>
        <w:t xml:space="preserve">for </w:t>
      </w:r>
      <w:r w:rsidR="00A10DBC" w:rsidRPr="00A10DBC">
        <w:rPr>
          <w:rFonts w:ascii="Arial" w:hAnsi="Arial" w:cs="Arial"/>
          <w:b/>
        </w:rPr>
        <w:t xml:space="preserve">2017 </w:t>
      </w:r>
      <w:r>
        <w:rPr>
          <w:rFonts w:ascii="Arial" w:hAnsi="Arial" w:cs="Arial"/>
          <w:b/>
        </w:rPr>
        <w:t>are as follows:</w:t>
      </w:r>
    </w:p>
    <w:p w:rsidR="00A10DBC" w:rsidRPr="00A10DBC" w:rsidRDefault="00A10DBC" w:rsidP="00CB6794">
      <w:pPr>
        <w:pStyle w:val="ListParagraph"/>
        <w:numPr>
          <w:ilvl w:val="0"/>
          <w:numId w:val="11"/>
        </w:numPr>
        <w:spacing w:after="120" w:line="360" w:lineRule="atLeast"/>
        <w:contextualSpacing w:val="0"/>
        <w:rPr>
          <w:rFonts w:ascii="Arial" w:hAnsi="Arial" w:cs="Arial"/>
        </w:rPr>
      </w:pPr>
      <w:r w:rsidRPr="00A10DBC">
        <w:rPr>
          <w:rFonts w:ascii="Arial" w:hAnsi="Arial" w:cs="Arial"/>
        </w:rPr>
        <w:t>Promote the mental health of our population in collaboration with other services and agencies including reducing loss of life by suicide</w:t>
      </w:r>
    </w:p>
    <w:p w:rsidR="00A10DBC" w:rsidRPr="00A10DBC" w:rsidRDefault="00A10DBC" w:rsidP="00CB6794">
      <w:pPr>
        <w:pStyle w:val="ListParagraph"/>
        <w:numPr>
          <w:ilvl w:val="0"/>
          <w:numId w:val="11"/>
        </w:numPr>
        <w:spacing w:after="120" w:line="360" w:lineRule="atLeast"/>
        <w:contextualSpacing w:val="0"/>
        <w:rPr>
          <w:rFonts w:ascii="Arial" w:hAnsi="Arial" w:cs="Arial"/>
        </w:rPr>
      </w:pPr>
      <w:r w:rsidRPr="00A10DBC">
        <w:rPr>
          <w:rFonts w:ascii="Arial" w:hAnsi="Arial" w:cs="Arial"/>
        </w:rPr>
        <w:t>Design integrated, evidence based and recovery focussed mental health services</w:t>
      </w:r>
    </w:p>
    <w:p w:rsidR="00A10DBC" w:rsidRPr="00A10DBC" w:rsidRDefault="00A10DBC" w:rsidP="00CB6794">
      <w:pPr>
        <w:pStyle w:val="ListParagraph"/>
        <w:numPr>
          <w:ilvl w:val="0"/>
          <w:numId w:val="4"/>
        </w:numPr>
        <w:spacing w:after="120" w:line="360" w:lineRule="atLeast"/>
        <w:contextualSpacing w:val="0"/>
        <w:rPr>
          <w:rFonts w:ascii="Arial" w:hAnsi="Arial" w:cs="Arial"/>
        </w:rPr>
      </w:pPr>
      <w:r w:rsidRPr="00A10DBC">
        <w:rPr>
          <w:rFonts w:ascii="Arial" w:hAnsi="Arial" w:cs="Arial"/>
        </w:rPr>
        <w:t>Deliver timely, clinically effective and standardised safe mental health services in adherence to statutory requirements</w:t>
      </w:r>
    </w:p>
    <w:p w:rsidR="00A10DBC" w:rsidRPr="00A10DBC" w:rsidRDefault="00A10DBC" w:rsidP="00CB6794">
      <w:pPr>
        <w:pStyle w:val="ListParagraph"/>
        <w:numPr>
          <w:ilvl w:val="0"/>
          <w:numId w:val="4"/>
        </w:numPr>
        <w:spacing w:after="120" w:line="360" w:lineRule="atLeast"/>
        <w:contextualSpacing w:val="0"/>
        <w:rPr>
          <w:rFonts w:ascii="Arial" w:hAnsi="Arial" w:cs="Arial"/>
        </w:rPr>
      </w:pPr>
      <w:r w:rsidRPr="00A10DBC">
        <w:rPr>
          <w:rFonts w:ascii="Arial" w:hAnsi="Arial" w:cs="Arial"/>
        </w:rPr>
        <w:t>Ensure that the views of service users, family members and carers are central to the design and delivery of mental health services</w:t>
      </w:r>
    </w:p>
    <w:p w:rsidR="00A12A2B" w:rsidRDefault="00A10DBC" w:rsidP="00CB6794">
      <w:pPr>
        <w:pStyle w:val="ListParagraph"/>
        <w:numPr>
          <w:ilvl w:val="0"/>
          <w:numId w:val="4"/>
        </w:numPr>
        <w:spacing w:after="120" w:line="360" w:lineRule="atLeast"/>
        <w:contextualSpacing w:val="0"/>
        <w:rPr>
          <w:rFonts w:ascii="Arial" w:hAnsi="Arial" w:cs="Arial"/>
        </w:rPr>
      </w:pPr>
      <w:r w:rsidRPr="00A10DBC">
        <w:rPr>
          <w:rFonts w:ascii="Arial" w:hAnsi="Arial" w:cs="Arial"/>
        </w:rPr>
        <w:t>Enable the provision of mental health</w:t>
      </w:r>
      <w:r w:rsidR="00C67B62">
        <w:rPr>
          <w:rFonts w:ascii="Arial" w:hAnsi="Arial" w:cs="Arial"/>
        </w:rPr>
        <w:t xml:space="preserve"> services by highly trained/</w:t>
      </w:r>
      <w:r w:rsidRPr="00A10DBC">
        <w:rPr>
          <w:rFonts w:ascii="Arial" w:hAnsi="Arial" w:cs="Arial"/>
        </w:rPr>
        <w:t>engaged staff and fit for purpose infrastructure demonstrating maximum value for available resources</w:t>
      </w:r>
    </w:p>
    <w:p w:rsidR="008306A0" w:rsidRDefault="008306A0" w:rsidP="007750B7">
      <w:pPr>
        <w:spacing w:after="120" w:line="360" w:lineRule="atLeast"/>
        <w:rPr>
          <w:rFonts w:ascii="Arial" w:hAnsi="Arial" w:cs="Arial"/>
        </w:rPr>
      </w:pPr>
    </w:p>
    <w:p w:rsidR="00183B57" w:rsidRDefault="007750B7" w:rsidP="007750B7">
      <w:pPr>
        <w:spacing w:after="120" w:line="360" w:lineRule="atLeast"/>
        <w:rPr>
          <w:rFonts w:ascii="Arial" w:hAnsi="Arial" w:cs="Arial"/>
        </w:rPr>
      </w:pPr>
      <w:r w:rsidRPr="00E760D1">
        <w:rPr>
          <w:rFonts w:ascii="Arial" w:hAnsi="Arial" w:cs="Arial"/>
          <w:b/>
        </w:rPr>
        <w:t>The specific commitm</w:t>
      </w:r>
      <w:r w:rsidR="00E760D1">
        <w:rPr>
          <w:rFonts w:ascii="Arial" w:hAnsi="Arial" w:cs="Arial"/>
          <w:b/>
        </w:rPr>
        <w:t>ents of the Division for 2017 include</w:t>
      </w:r>
      <w:r w:rsidR="00E760D1">
        <w:rPr>
          <w:rFonts w:ascii="Arial" w:hAnsi="Arial" w:cs="Arial"/>
        </w:rPr>
        <w:t>:</w:t>
      </w:r>
      <w:r>
        <w:rPr>
          <w:rFonts w:ascii="Arial" w:hAnsi="Arial" w:cs="Arial"/>
        </w:rPr>
        <w:t xml:space="preserve"> </w:t>
      </w:r>
    </w:p>
    <w:p w:rsidR="00183B57" w:rsidRDefault="00E760D1" w:rsidP="00CB6794">
      <w:pPr>
        <w:pStyle w:val="ListParagraph"/>
        <w:numPr>
          <w:ilvl w:val="0"/>
          <w:numId w:val="11"/>
        </w:numPr>
        <w:spacing w:after="120" w:line="360" w:lineRule="atLeast"/>
        <w:contextualSpacing w:val="0"/>
        <w:rPr>
          <w:rFonts w:ascii="Arial" w:hAnsi="Arial" w:cs="Arial"/>
        </w:rPr>
      </w:pPr>
      <w:r>
        <w:rPr>
          <w:rFonts w:ascii="Arial" w:hAnsi="Arial" w:cs="Arial"/>
        </w:rPr>
        <w:t>M</w:t>
      </w:r>
      <w:r w:rsidR="00183B57" w:rsidRPr="00A74044">
        <w:rPr>
          <w:rFonts w:ascii="Arial" w:hAnsi="Arial" w:cs="Arial"/>
        </w:rPr>
        <w:t>ainstream</w:t>
      </w:r>
      <w:r w:rsidR="00183B57">
        <w:rPr>
          <w:rFonts w:ascii="Arial" w:hAnsi="Arial" w:cs="Arial"/>
        </w:rPr>
        <w:t xml:space="preserve"> the recovery ethos in the mental health services</w:t>
      </w:r>
    </w:p>
    <w:p w:rsidR="00183B57" w:rsidRPr="00DB486F" w:rsidRDefault="00183B57" w:rsidP="00CB6794">
      <w:pPr>
        <w:pStyle w:val="ListParagraph"/>
        <w:numPr>
          <w:ilvl w:val="0"/>
          <w:numId w:val="2"/>
        </w:numPr>
        <w:spacing w:after="120" w:line="360" w:lineRule="atLeast"/>
        <w:contextualSpacing w:val="0"/>
        <w:rPr>
          <w:rFonts w:ascii="Arial" w:hAnsi="Arial" w:cs="Arial"/>
        </w:rPr>
      </w:pPr>
      <w:r>
        <w:rPr>
          <w:rFonts w:ascii="Arial" w:hAnsi="Arial" w:cs="Arial"/>
        </w:rPr>
        <w:t>T</w:t>
      </w:r>
      <w:r w:rsidRPr="00207235">
        <w:rPr>
          <w:rFonts w:ascii="Arial" w:hAnsi="Arial" w:cs="Arial"/>
        </w:rPr>
        <w:t>rain</w:t>
      </w:r>
      <w:r>
        <w:rPr>
          <w:rFonts w:ascii="Arial" w:hAnsi="Arial" w:cs="Arial"/>
        </w:rPr>
        <w:t xml:space="preserve"> staff on new national mental health quality s</w:t>
      </w:r>
      <w:r w:rsidRPr="00207235">
        <w:rPr>
          <w:rFonts w:ascii="Arial" w:hAnsi="Arial" w:cs="Arial"/>
        </w:rPr>
        <w:t>tandards</w:t>
      </w:r>
    </w:p>
    <w:p w:rsidR="00183B57" w:rsidRDefault="00FC5645" w:rsidP="00CB6794">
      <w:pPr>
        <w:pStyle w:val="ListParagraph"/>
        <w:numPr>
          <w:ilvl w:val="0"/>
          <w:numId w:val="2"/>
        </w:numPr>
        <w:spacing w:after="120" w:line="360" w:lineRule="atLeast"/>
        <w:contextualSpacing w:val="0"/>
        <w:rPr>
          <w:rFonts w:ascii="Arial" w:hAnsi="Arial" w:cs="Arial"/>
        </w:rPr>
      </w:pPr>
      <w:r>
        <w:rPr>
          <w:rFonts w:ascii="Arial" w:hAnsi="Arial" w:cs="Arial"/>
        </w:rPr>
        <w:t>Finalise</w:t>
      </w:r>
      <w:r w:rsidR="00183B57">
        <w:rPr>
          <w:rFonts w:ascii="Arial" w:hAnsi="Arial" w:cs="Arial"/>
        </w:rPr>
        <w:t xml:space="preserve"> the m</w:t>
      </w:r>
      <w:r w:rsidR="00183B57" w:rsidRPr="00CD2596">
        <w:rPr>
          <w:rFonts w:ascii="Arial" w:hAnsi="Arial" w:cs="Arial"/>
        </w:rPr>
        <w:t xml:space="preserve">odels of </w:t>
      </w:r>
      <w:r w:rsidR="00183B57">
        <w:rPr>
          <w:rFonts w:ascii="Arial" w:hAnsi="Arial" w:cs="Arial"/>
        </w:rPr>
        <w:t>clinical care for eating disorders and early intervention in p</w:t>
      </w:r>
      <w:r w:rsidR="00183B57" w:rsidRPr="00CD2596">
        <w:rPr>
          <w:rFonts w:ascii="Arial" w:hAnsi="Arial" w:cs="Arial"/>
        </w:rPr>
        <w:t>sychosis and commencing implem</w:t>
      </w:r>
      <w:r w:rsidR="00183B57">
        <w:rPr>
          <w:rFonts w:ascii="Arial" w:hAnsi="Arial" w:cs="Arial"/>
        </w:rPr>
        <w:t>entation across the country</w:t>
      </w:r>
    </w:p>
    <w:p w:rsidR="003C7BD5" w:rsidRPr="003C7BD5" w:rsidRDefault="00FC5645" w:rsidP="003C7BD5">
      <w:pPr>
        <w:pStyle w:val="ListParagraph"/>
        <w:numPr>
          <w:ilvl w:val="0"/>
          <w:numId w:val="2"/>
        </w:numPr>
        <w:spacing w:after="120" w:line="360" w:lineRule="atLeast"/>
        <w:contextualSpacing w:val="0"/>
        <w:rPr>
          <w:rFonts w:ascii="Arial" w:hAnsi="Arial" w:cs="Arial"/>
        </w:rPr>
      </w:pPr>
      <w:r>
        <w:rPr>
          <w:rFonts w:ascii="Arial" w:hAnsi="Arial" w:cs="Arial"/>
        </w:rPr>
        <w:t>Complete</w:t>
      </w:r>
      <w:r w:rsidR="00183B57" w:rsidRPr="00CD2596">
        <w:rPr>
          <w:rFonts w:ascii="Arial" w:hAnsi="Arial" w:cs="Arial"/>
        </w:rPr>
        <w:t xml:space="preserve"> the design of the c</w:t>
      </w:r>
      <w:r w:rsidR="00183B57">
        <w:rPr>
          <w:rFonts w:ascii="Arial" w:hAnsi="Arial" w:cs="Arial"/>
        </w:rPr>
        <w:t xml:space="preserve">linical programme for ADHD and co-morbid mental </w:t>
      </w:r>
      <w:r>
        <w:rPr>
          <w:rFonts w:ascii="Arial" w:hAnsi="Arial" w:cs="Arial"/>
        </w:rPr>
        <w:t xml:space="preserve">health difficulties </w:t>
      </w:r>
      <w:r w:rsidR="00183B57">
        <w:rPr>
          <w:rFonts w:ascii="Arial" w:hAnsi="Arial" w:cs="Arial"/>
        </w:rPr>
        <w:t>and s</w:t>
      </w:r>
      <w:r w:rsidR="00183B57" w:rsidRPr="00CD2596">
        <w:rPr>
          <w:rFonts w:ascii="Arial" w:hAnsi="Arial" w:cs="Arial"/>
        </w:rPr>
        <w:t>u</w:t>
      </w:r>
      <w:r w:rsidR="00183B57">
        <w:rPr>
          <w:rFonts w:ascii="Arial" w:hAnsi="Arial" w:cs="Arial"/>
        </w:rPr>
        <w:t>bstance misuse (dual diagnosis)</w:t>
      </w:r>
    </w:p>
    <w:p w:rsidR="00183B57" w:rsidRPr="00013BF2" w:rsidRDefault="00FC5645" w:rsidP="00CB6794">
      <w:pPr>
        <w:pStyle w:val="ListParagraph"/>
        <w:numPr>
          <w:ilvl w:val="0"/>
          <w:numId w:val="2"/>
        </w:numPr>
        <w:spacing w:after="120" w:line="360" w:lineRule="atLeast"/>
        <w:contextualSpacing w:val="0"/>
        <w:rPr>
          <w:rFonts w:ascii="Arial" w:hAnsi="Arial" w:cs="Arial"/>
        </w:rPr>
      </w:pPr>
      <w:r>
        <w:rPr>
          <w:rFonts w:ascii="Arial" w:hAnsi="Arial" w:cs="Arial"/>
        </w:rPr>
        <w:lastRenderedPageBreak/>
        <w:t>Increase</w:t>
      </w:r>
      <w:r w:rsidR="00183B57">
        <w:rPr>
          <w:rFonts w:ascii="Arial" w:hAnsi="Arial" w:cs="Arial"/>
        </w:rPr>
        <w:t xml:space="preserve"> liaison p</w:t>
      </w:r>
      <w:r w:rsidR="00183B57" w:rsidRPr="003007C2">
        <w:rPr>
          <w:rFonts w:ascii="Arial" w:hAnsi="Arial" w:cs="Arial"/>
        </w:rPr>
        <w:t>sychiatry capacity (</w:t>
      </w:r>
      <w:r w:rsidR="00183B57">
        <w:rPr>
          <w:rFonts w:ascii="Arial" w:hAnsi="Arial" w:cs="Arial"/>
        </w:rPr>
        <w:t xml:space="preserve">particularly in </w:t>
      </w:r>
      <w:r w:rsidR="00183B57" w:rsidRPr="003007C2">
        <w:rPr>
          <w:rFonts w:ascii="Arial" w:hAnsi="Arial" w:cs="Arial"/>
        </w:rPr>
        <w:t>Waterford, Kerry, Cavan, Donegal, Sligo, Mayo)</w:t>
      </w:r>
    </w:p>
    <w:p w:rsidR="00183B57" w:rsidRPr="00207235" w:rsidRDefault="00FC5645" w:rsidP="00CB6794">
      <w:pPr>
        <w:pStyle w:val="ListParagraph"/>
        <w:numPr>
          <w:ilvl w:val="0"/>
          <w:numId w:val="2"/>
        </w:numPr>
        <w:spacing w:after="120" w:line="360" w:lineRule="atLeast"/>
        <w:contextualSpacing w:val="0"/>
        <w:rPr>
          <w:rFonts w:ascii="Arial" w:hAnsi="Arial" w:cs="Arial"/>
        </w:rPr>
      </w:pPr>
      <w:r>
        <w:rPr>
          <w:rFonts w:ascii="Arial" w:hAnsi="Arial" w:cs="Arial"/>
        </w:rPr>
        <w:t>Update</w:t>
      </w:r>
      <w:r w:rsidR="00183B57">
        <w:rPr>
          <w:rFonts w:ascii="Arial" w:hAnsi="Arial" w:cs="Arial"/>
        </w:rPr>
        <w:t xml:space="preserve"> the </w:t>
      </w:r>
      <w:r w:rsidR="00183B57" w:rsidRPr="00207235">
        <w:rPr>
          <w:rFonts w:ascii="Arial" w:hAnsi="Arial" w:cs="Arial"/>
        </w:rPr>
        <w:t>Standard Operating Procedure</w:t>
      </w:r>
      <w:r w:rsidR="00183B57">
        <w:rPr>
          <w:rFonts w:ascii="Arial" w:hAnsi="Arial" w:cs="Arial"/>
        </w:rPr>
        <w:t>s</w:t>
      </w:r>
      <w:r w:rsidR="00183B57" w:rsidRPr="00207235">
        <w:rPr>
          <w:rFonts w:ascii="Arial" w:hAnsi="Arial" w:cs="Arial"/>
        </w:rPr>
        <w:t xml:space="preserve"> in CAMHS services</w:t>
      </w:r>
    </w:p>
    <w:p w:rsidR="00183B57" w:rsidRPr="00207235" w:rsidRDefault="00FC5645" w:rsidP="00CB6794">
      <w:pPr>
        <w:pStyle w:val="ListParagraph"/>
        <w:numPr>
          <w:ilvl w:val="0"/>
          <w:numId w:val="2"/>
        </w:numPr>
        <w:spacing w:after="120" w:line="360" w:lineRule="atLeast"/>
        <w:contextualSpacing w:val="0"/>
        <w:rPr>
          <w:rFonts w:ascii="Arial" w:hAnsi="Arial" w:cs="Arial"/>
        </w:rPr>
      </w:pPr>
      <w:r>
        <w:rPr>
          <w:rFonts w:ascii="Arial" w:hAnsi="Arial" w:cs="Arial"/>
        </w:rPr>
        <w:t>Appoint and embed</w:t>
      </w:r>
      <w:r w:rsidR="00183B57">
        <w:rPr>
          <w:rFonts w:ascii="Arial" w:hAnsi="Arial" w:cs="Arial"/>
        </w:rPr>
        <w:t xml:space="preserve"> team co-ordinators </w:t>
      </w:r>
      <w:r w:rsidR="00E760D1">
        <w:rPr>
          <w:rFonts w:ascii="Arial" w:hAnsi="Arial" w:cs="Arial"/>
        </w:rPr>
        <w:t>in all CMHTs</w:t>
      </w:r>
    </w:p>
    <w:p w:rsidR="00183B57" w:rsidRPr="00207235" w:rsidRDefault="00183B57" w:rsidP="00CB6794">
      <w:pPr>
        <w:pStyle w:val="ListParagraph"/>
        <w:numPr>
          <w:ilvl w:val="0"/>
          <w:numId w:val="2"/>
        </w:numPr>
        <w:spacing w:after="120" w:line="360" w:lineRule="atLeast"/>
        <w:contextualSpacing w:val="0"/>
        <w:rPr>
          <w:rFonts w:ascii="Arial" w:hAnsi="Arial" w:cs="Arial"/>
        </w:rPr>
      </w:pPr>
      <w:r w:rsidRPr="00207235">
        <w:rPr>
          <w:rFonts w:ascii="Arial" w:hAnsi="Arial" w:cs="Arial"/>
        </w:rPr>
        <w:t>Develop a model of c</w:t>
      </w:r>
      <w:r w:rsidR="00FC5645">
        <w:rPr>
          <w:rFonts w:ascii="Arial" w:hAnsi="Arial" w:cs="Arial"/>
        </w:rPr>
        <w:t>are for mental health and</w:t>
      </w:r>
      <w:r>
        <w:rPr>
          <w:rFonts w:ascii="Arial" w:hAnsi="Arial" w:cs="Arial"/>
        </w:rPr>
        <w:t xml:space="preserve"> intellectual d</w:t>
      </w:r>
      <w:r w:rsidRPr="00207235">
        <w:rPr>
          <w:rFonts w:ascii="Arial" w:hAnsi="Arial" w:cs="Arial"/>
        </w:rPr>
        <w:t>isability services</w:t>
      </w:r>
      <w:r>
        <w:rPr>
          <w:rFonts w:ascii="Arial" w:hAnsi="Arial" w:cs="Arial"/>
        </w:rPr>
        <w:t xml:space="preserve"> </w:t>
      </w:r>
      <w:r w:rsidR="00FC5645">
        <w:rPr>
          <w:rFonts w:ascii="Arial" w:hAnsi="Arial" w:cs="Arial"/>
        </w:rPr>
        <w:t>and developing</w:t>
      </w:r>
      <w:r>
        <w:rPr>
          <w:rFonts w:ascii="Arial" w:hAnsi="Arial" w:cs="Arial"/>
        </w:rPr>
        <w:t xml:space="preserve"> </w:t>
      </w:r>
      <w:r w:rsidRPr="00013BF2">
        <w:rPr>
          <w:rFonts w:ascii="Arial" w:hAnsi="Arial" w:cs="Arial"/>
        </w:rPr>
        <w:t>MHID CMHTs for adults in 6 CHOs and at least 4 CHOs for children</w:t>
      </w:r>
    </w:p>
    <w:p w:rsidR="00183B57" w:rsidRPr="00034F54" w:rsidRDefault="00183B57" w:rsidP="00CB6794">
      <w:pPr>
        <w:pStyle w:val="ListParagraph"/>
        <w:numPr>
          <w:ilvl w:val="0"/>
          <w:numId w:val="2"/>
        </w:numPr>
        <w:spacing w:after="120" w:line="360" w:lineRule="atLeast"/>
        <w:contextualSpacing w:val="0"/>
        <w:rPr>
          <w:rFonts w:ascii="Arial" w:hAnsi="Arial" w:cs="Arial"/>
        </w:rPr>
      </w:pPr>
      <w:r w:rsidRPr="00034F54">
        <w:rPr>
          <w:rFonts w:ascii="Arial" w:hAnsi="Arial" w:cs="Arial"/>
        </w:rPr>
        <w:t>Develop enhanced suicide bereavement support services in line with agreed standards and practices</w:t>
      </w:r>
    </w:p>
    <w:p w:rsidR="00183B57" w:rsidRPr="00034F54" w:rsidRDefault="00FC5645" w:rsidP="00CB6794">
      <w:pPr>
        <w:pStyle w:val="ListParagraph"/>
        <w:numPr>
          <w:ilvl w:val="0"/>
          <w:numId w:val="2"/>
        </w:numPr>
        <w:spacing w:after="120" w:line="360" w:lineRule="atLeast"/>
        <w:contextualSpacing w:val="0"/>
        <w:rPr>
          <w:rFonts w:ascii="Arial" w:hAnsi="Arial" w:cs="Arial"/>
        </w:rPr>
      </w:pPr>
      <w:r>
        <w:rPr>
          <w:rFonts w:ascii="Arial" w:hAnsi="Arial" w:cs="Arial"/>
        </w:rPr>
        <w:t>Ensure</w:t>
      </w:r>
      <w:r w:rsidR="00183B57" w:rsidRPr="00034F54">
        <w:rPr>
          <w:rFonts w:ascii="Arial" w:hAnsi="Arial" w:cs="Arial"/>
        </w:rPr>
        <w:t xml:space="preserve"> appropriate pathways </w:t>
      </w:r>
      <w:r w:rsidR="00183B57">
        <w:rPr>
          <w:rFonts w:ascii="Arial" w:hAnsi="Arial" w:cs="Arial"/>
        </w:rPr>
        <w:t xml:space="preserve">are </w:t>
      </w:r>
      <w:r w:rsidR="00183B57" w:rsidRPr="00034F54">
        <w:rPr>
          <w:rFonts w:ascii="Arial" w:hAnsi="Arial" w:cs="Arial"/>
        </w:rPr>
        <w:t>in place to support the physical health needs of mental health service users</w:t>
      </w:r>
    </w:p>
    <w:p w:rsidR="00183B57" w:rsidRPr="00034F54" w:rsidRDefault="00183B57" w:rsidP="00CB6794">
      <w:pPr>
        <w:pStyle w:val="ListParagraph"/>
        <w:numPr>
          <w:ilvl w:val="0"/>
          <w:numId w:val="2"/>
        </w:numPr>
        <w:spacing w:after="120" w:line="360" w:lineRule="atLeast"/>
        <w:contextualSpacing w:val="0"/>
        <w:rPr>
          <w:rFonts w:ascii="Arial" w:hAnsi="Arial" w:cs="Arial"/>
        </w:rPr>
      </w:pPr>
      <w:r w:rsidRPr="00034F54">
        <w:rPr>
          <w:rFonts w:ascii="Arial" w:hAnsi="Arial" w:cs="Arial"/>
        </w:rPr>
        <w:t>Develop perinatal mental health service capacity (funded from 2016 programme for Government). This wil</w:t>
      </w:r>
      <w:r>
        <w:rPr>
          <w:rFonts w:ascii="Arial" w:hAnsi="Arial" w:cs="Arial"/>
        </w:rPr>
        <w:t>l include the appointment of clinical nurse specialist</w:t>
      </w:r>
      <w:r w:rsidRPr="00034F54">
        <w:rPr>
          <w:rFonts w:ascii="Arial" w:hAnsi="Arial" w:cs="Arial"/>
        </w:rPr>
        <w:t xml:space="preserve"> resources to relevant maternity hospitals and the developm</w:t>
      </w:r>
      <w:r>
        <w:rPr>
          <w:rFonts w:ascii="Arial" w:hAnsi="Arial" w:cs="Arial"/>
        </w:rPr>
        <w:t>ent of perinatal services in Cork University</w:t>
      </w:r>
      <w:r w:rsidRPr="00034F54">
        <w:rPr>
          <w:rFonts w:ascii="Arial" w:hAnsi="Arial" w:cs="Arial"/>
        </w:rPr>
        <w:t xml:space="preserve"> and Limerick</w:t>
      </w:r>
      <w:r>
        <w:rPr>
          <w:rFonts w:ascii="Arial" w:hAnsi="Arial" w:cs="Arial"/>
        </w:rPr>
        <w:t xml:space="preserve"> Hospitals</w:t>
      </w:r>
    </w:p>
    <w:p w:rsidR="00183B57" w:rsidRPr="00034F54" w:rsidRDefault="00183B57" w:rsidP="00CB6794">
      <w:pPr>
        <w:pStyle w:val="ListParagraph"/>
        <w:numPr>
          <w:ilvl w:val="0"/>
          <w:numId w:val="2"/>
        </w:numPr>
        <w:spacing w:after="120" w:line="360" w:lineRule="atLeast"/>
        <w:contextualSpacing w:val="0"/>
        <w:rPr>
          <w:rFonts w:ascii="Arial" w:hAnsi="Arial" w:cs="Arial"/>
        </w:rPr>
      </w:pPr>
      <w:r>
        <w:rPr>
          <w:rFonts w:ascii="Arial" w:hAnsi="Arial" w:cs="Arial"/>
        </w:rPr>
        <w:t>Appoint Individual Placement Support Workers to CHO's</w:t>
      </w:r>
      <w:r w:rsidR="00E760D1">
        <w:rPr>
          <w:rFonts w:ascii="Arial" w:hAnsi="Arial" w:cs="Arial"/>
        </w:rPr>
        <w:t xml:space="preserve"> (to support people with mental health difficulties into employment)</w:t>
      </w:r>
    </w:p>
    <w:p w:rsidR="00183B57" w:rsidRPr="00034F54" w:rsidRDefault="00183B57" w:rsidP="00CB6794">
      <w:pPr>
        <w:pStyle w:val="ListParagraph"/>
        <w:numPr>
          <w:ilvl w:val="0"/>
          <w:numId w:val="2"/>
        </w:numPr>
        <w:spacing w:after="120" w:line="360" w:lineRule="atLeast"/>
        <w:contextualSpacing w:val="0"/>
        <w:rPr>
          <w:rFonts w:ascii="Arial" w:hAnsi="Arial" w:cs="Arial"/>
        </w:rPr>
      </w:pPr>
      <w:r w:rsidRPr="00034F54">
        <w:rPr>
          <w:rFonts w:ascii="Arial" w:hAnsi="Arial" w:cs="Arial"/>
        </w:rPr>
        <w:t xml:space="preserve">Further develop </w:t>
      </w:r>
      <w:r>
        <w:rPr>
          <w:rFonts w:ascii="Arial" w:hAnsi="Arial" w:cs="Arial"/>
        </w:rPr>
        <w:t xml:space="preserve">the </w:t>
      </w:r>
      <w:proofErr w:type="spellStart"/>
      <w:r w:rsidRPr="00034F54">
        <w:rPr>
          <w:rFonts w:ascii="Arial" w:hAnsi="Arial" w:cs="Arial"/>
        </w:rPr>
        <w:t>DeafHear</w:t>
      </w:r>
      <w:proofErr w:type="spellEnd"/>
      <w:r w:rsidRPr="00034F54">
        <w:rPr>
          <w:rFonts w:ascii="Arial" w:hAnsi="Arial" w:cs="Arial"/>
        </w:rPr>
        <w:t xml:space="preserve"> national service, including to recruit and appoint additional posts to </w:t>
      </w:r>
      <w:r>
        <w:rPr>
          <w:rFonts w:ascii="Arial" w:hAnsi="Arial" w:cs="Arial"/>
        </w:rPr>
        <w:t xml:space="preserve">the </w:t>
      </w:r>
      <w:r w:rsidRPr="00034F54">
        <w:rPr>
          <w:rFonts w:ascii="Arial" w:hAnsi="Arial" w:cs="Arial"/>
        </w:rPr>
        <w:t>service using 2016 funding</w:t>
      </w:r>
    </w:p>
    <w:p w:rsidR="00183B57" w:rsidRDefault="00183B57" w:rsidP="00CB6794">
      <w:pPr>
        <w:pStyle w:val="ListParagraph"/>
        <w:numPr>
          <w:ilvl w:val="0"/>
          <w:numId w:val="2"/>
        </w:numPr>
        <w:spacing w:after="120" w:line="360" w:lineRule="atLeast"/>
        <w:contextualSpacing w:val="0"/>
        <w:rPr>
          <w:rFonts w:ascii="Arial" w:hAnsi="Arial" w:cs="Arial"/>
        </w:rPr>
      </w:pPr>
      <w:r w:rsidRPr="00902983">
        <w:rPr>
          <w:rFonts w:ascii="Arial" w:hAnsi="Arial" w:cs="Arial"/>
        </w:rPr>
        <w:t xml:space="preserve">Recruit and establish </w:t>
      </w:r>
      <w:r>
        <w:rPr>
          <w:rFonts w:ascii="Arial" w:hAnsi="Arial" w:cs="Arial"/>
        </w:rPr>
        <w:t xml:space="preserve">a </w:t>
      </w:r>
      <w:r w:rsidRPr="00902983">
        <w:rPr>
          <w:rFonts w:ascii="Arial" w:hAnsi="Arial" w:cs="Arial"/>
        </w:rPr>
        <w:t xml:space="preserve">CAMHS community based forensic mental health team provided for by PFG funding </w:t>
      </w:r>
      <w:r>
        <w:rPr>
          <w:rFonts w:ascii="Arial" w:hAnsi="Arial" w:cs="Arial"/>
        </w:rPr>
        <w:t xml:space="preserve">in </w:t>
      </w:r>
      <w:r w:rsidRPr="00902983">
        <w:rPr>
          <w:rFonts w:ascii="Arial" w:hAnsi="Arial" w:cs="Arial"/>
        </w:rPr>
        <w:t>2015</w:t>
      </w:r>
    </w:p>
    <w:p w:rsidR="00183B57" w:rsidRPr="00761109" w:rsidRDefault="00183B57" w:rsidP="00CB6794">
      <w:pPr>
        <w:pStyle w:val="ListParagraph"/>
        <w:numPr>
          <w:ilvl w:val="0"/>
          <w:numId w:val="2"/>
        </w:numPr>
        <w:spacing w:after="120" w:line="360" w:lineRule="atLeast"/>
        <w:contextualSpacing w:val="0"/>
        <w:rPr>
          <w:rFonts w:ascii="Arial" w:hAnsi="Arial" w:cs="Arial"/>
        </w:rPr>
      </w:pPr>
      <w:r>
        <w:rPr>
          <w:rFonts w:ascii="Arial" w:hAnsi="Arial" w:cs="Arial"/>
        </w:rPr>
        <w:t>Implement targeted mental h</w:t>
      </w:r>
      <w:r w:rsidRPr="00761109">
        <w:rPr>
          <w:rFonts w:ascii="Arial" w:hAnsi="Arial" w:cs="Arial"/>
        </w:rPr>
        <w:t>ealth tenancy supports through employment of tenancy support workers</w:t>
      </w:r>
    </w:p>
    <w:p w:rsidR="00183B57" w:rsidRPr="00761109" w:rsidRDefault="00183B57" w:rsidP="00CB6794">
      <w:pPr>
        <w:pStyle w:val="ListParagraph"/>
        <w:numPr>
          <w:ilvl w:val="0"/>
          <w:numId w:val="2"/>
        </w:numPr>
        <w:spacing w:after="120" w:line="360" w:lineRule="atLeast"/>
        <w:contextualSpacing w:val="0"/>
        <w:rPr>
          <w:rFonts w:ascii="Arial" w:hAnsi="Arial" w:cs="Arial"/>
        </w:rPr>
      </w:pPr>
      <w:r w:rsidRPr="00761109">
        <w:rPr>
          <w:rFonts w:ascii="Arial" w:hAnsi="Arial" w:cs="Arial"/>
        </w:rPr>
        <w:t>A review of compliance wi</w:t>
      </w:r>
      <w:r>
        <w:rPr>
          <w:rFonts w:ascii="Arial" w:hAnsi="Arial" w:cs="Arial"/>
        </w:rPr>
        <w:t>th "Your Service, Your Say" in mental h</w:t>
      </w:r>
      <w:r w:rsidRPr="00761109">
        <w:rPr>
          <w:rFonts w:ascii="Arial" w:hAnsi="Arial" w:cs="Arial"/>
        </w:rPr>
        <w:t>ealth</w:t>
      </w:r>
    </w:p>
    <w:p w:rsidR="00183B57" w:rsidRPr="00761109" w:rsidRDefault="00183B57" w:rsidP="00CB6794">
      <w:pPr>
        <w:pStyle w:val="ListParagraph"/>
        <w:numPr>
          <w:ilvl w:val="0"/>
          <w:numId w:val="2"/>
        </w:numPr>
        <w:spacing w:after="120" w:line="360" w:lineRule="atLeast"/>
        <w:contextualSpacing w:val="0"/>
        <w:rPr>
          <w:rFonts w:ascii="Arial" w:hAnsi="Arial" w:cs="Arial"/>
        </w:rPr>
      </w:pPr>
      <w:r w:rsidRPr="00761109">
        <w:rPr>
          <w:rFonts w:ascii="Arial" w:hAnsi="Arial" w:cs="Arial"/>
        </w:rPr>
        <w:t xml:space="preserve">Develop </w:t>
      </w:r>
      <w:r>
        <w:rPr>
          <w:rFonts w:ascii="Arial" w:hAnsi="Arial" w:cs="Arial"/>
        </w:rPr>
        <w:t xml:space="preserve">a </w:t>
      </w:r>
      <w:r w:rsidRPr="00761109">
        <w:rPr>
          <w:rFonts w:ascii="Arial" w:hAnsi="Arial" w:cs="Arial"/>
        </w:rPr>
        <w:t>plan for establishing access to advocacy for young people using CAMHS</w:t>
      </w:r>
    </w:p>
    <w:p w:rsidR="00183B57" w:rsidRDefault="00183B57" w:rsidP="00CB6794">
      <w:pPr>
        <w:pStyle w:val="ListParagraph"/>
        <w:numPr>
          <w:ilvl w:val="0"/>
          <w:numId w:val="2"/>
        </w:numPr>
        <w:spacing w:after="120" w:line="360" w:lineRule="atLeast"/>
        <w:contextualSpacing w:val="0"/>
        <w:rPr>
          <w:rFonts w:ascii="Arial" w:hAnsi="Arial" w:cs="Arial"/>
        </w:rPr>
      </w:pPr>
      <w:r w:rsidRPr="00761109">
        <w:rPr>
          <w:rFonts w:ascii="Arial" w:hAnsi="Arial" w:cs="Arial"/>
        </w:rPr>
        <w:t>Strengthen accountability with the voluntary agencies funded by the HSE including accountability for the clinical services they are mandated to provide</w:t>
      </w:r>
    </w:p>
    <w:p w:rsidR="00E760D1" w:rsidRPr="00761109" w:rsidRDefault="00E760D1" w:rsidP="00CB6794">
      <w:pPr>
        <w:pStyle w:val="ListParagraph"/>
        <w:numPr>
          <w:ilvl w:val="0"/>
          <w:numId w:val="2"/>
        </w:numPr>
        <w:spacing w:after="120" w:line="360" w:lineRule="atLeast"/>
        <w:contextualSpacing w:val="0"/>
        <w:rPr>
          <w:rFonts w:ascii="Arial" w:hAnsi="Arial" w:cs="Arial"/>
        </w:rPr>
      </w:pPr>
      <w:r w:rsidRPr="00207235">
        <w:rPr>
          <w:rFonts w:ascii="Arial" w:hAnsi="Arial" w:cs="Arial"/>
        </w:rPr>
        <w:t>Enhance standardised data collection and performance monitoring and management systems</w:t>
      </w:r>
      <w:r>
        <w:rPr>
          <w:rFonts w:ascii="Arial" w:hAnsi="Arial" w:cs="Arial"/>
        </w:rPr>
        <w:t xml:space="preserve">, including </w:t>
      </w:r>
      <w:r w:rsidRPr="00761109">
        <w:rPr>
          <w:rFonts w:ascii="Arial" w:hAnsi="Arial" w:cs="Arial"/>
        </w:rPr>
        <w:t>th</w:t>
      </w:r>
      <w:r w:rsidR="007E63B5">
        <w:rPr>
          <w:rFonts w:ascii="Arial" w:hAnsi="Arial" w:cs="Arial"/>
        </w:rPr>
        <w:t>e design and</w:t>
      </w:r>
      <w:r>
        <w:rPr>
          <w:rFonts w:ascii="Arial" w:hAnsi="Arial" w:cs="Arial"/>
        </w:rPr>
        <w:t xml:space="preserve"> implementation of performance i</w:t>
      </w:r>
      <w:r w:rsidRPr="00761109">
        <w:rPr>
          <w:rFonts w:ascii="Arial" w:hAnsi="Arial" w:cs="Arial"/>
        </w:rPr>
        <w:t>ndicators</w:t>
      </w:r>
    </w:p>
    <w:p w:rsidR="00183B57" w:rsidRDefault="00183B57" w:rsidP="00CB6794">
      <w:pPr>
        <w:pStyle w:val="ListParagraph"/>
        <w:numPr>
          <w:ilvl w:val="0"/>
          <w:numId w:val="2"/>
        </w:numPr>
        <w:spacing w:after="120" w:line="360" w:lineRule="atLeast"/>
        <w:contextualSpacing w:val="0"/>
        <w:rPr>
          <w:rFonts w:ascii="Arial" w:hAnsi="Arial" w:cs="Arial"/>
        </w:rPr>
      </w:pPr>
      <w:r w:rsidRPr="00761109">
        <w:rPr>
          <w:rFonts w:ascii="Arial" w:hAnsi="Arial" w:cs="Arial"/>
        </w:rPr>
        <w:t>Participate in the deve</w:t>
      </w:r>
      <w:r>
        <w:rPr>
          <w:rFonts w:ascii="Arial" w:hAnsi="Arial" w:cs="Arial"/>
        </w:rPr>
        <w:t>lopment of the HSE strategy</w:t>
      </w:r>
      <w:r w:rsidR="00FC5645">
        <w:rPr>
          <w:rFonts w:ascii="Arial" w:hAnsi="Arial" w:cs="Arial"/>
        </w:rPr>
        <w:t xml:space="preserve"> for the implementation of the assisted d</w:t>
      </w:r>
      <w:r w:rsidRPr="00761109">
        <w:rPr>
          <w:rFonts w:ascii="Arial" w:hAnsi="Arial" w:cs="Arial"/>
        </w:rPr>
        <w:t>ecision making legis</w:t>
      </w:r>
      <w:r>
        <w:rPr>
          <w:rFonts w:ascii="Arial" w:hAnsi="Arial" w:cs="Arial"/>
        </w:rPr>
        <w:t>lation in mental health service</w:t>
      </w:r>
      <w:r w:rsidRPr="00761109">
        <w:rPr>
          <w:rFonts w:ascii="Arial" w:hAnsi="Arial" w:cs="Arial"/>
        </w:rPr>
        <w:t xml:space="preserve"> delivery</w:t>
      </w:r>
    </w:p>
    <w:p w:rsidR="003C7BD5" w:rsidRDefault="003C7BD5" w:rsidP="00A46902">
      <w:pPr>
        <w:spacing w:after="120" w:line="360" w:lineRule="atLeast"/>
        <w:rPr>
          <w:rFonts w:ascii="Arial" w:hAnsi="Arial" w:cs="Arial"/>
        </w:rPr>
      </w:pPr>
    </w:p>
    <w:p w:rsidR="00A46902" w:rsidRPr="00A46902" w:rsidRDefault="00A46902" w:rsidP="00A46902">
      <w:pPr>
        <w:spacing w:after="120" w:line="360" w:lineRule="atLeast"/>
        <w:rPr>
          <w:rFonts w:ascii="Arial" w:hAnsi="Arial" w:cs="Arial"/>
          <w:b/>
        </w:rPr>
      </w:pPr>
      <w:r>
        <w:rPr>
          <w:rFonts w:ascii="Arial" w:hAnsi="Arial" w:cs="Arial"/>
          <w:b/>
        </w:rPr>
        <w:lastRenderedPageBreak/>
        <w:t>M</w:t>
      </w:r>
      <w:r w:rsidRPr="00A46902">
        <w:rPr>
          <w:rFonts w:ascii="Arial" w:hAnsi="Arial" w:cs="Arial"/>
          <w:b/>
        </w:rPr>
        <w:t xml:space="preserve">ore specifically, Programme for Partnership 2017 funding has been identified for </w:t>
      </w:r>
      <w:r w:rsidR="00FC5645">
        <w:rPr>
          <w:rFonts w:ascii="Arial" w:hAnsi="Arial" w:cs="Arial"/>
          <w:b/>
        </w:rPr>
        <w:t>the following areas of service improvement</w:t>
      </w:r>
      <w:r w:rsidRPr="00A46902">
        <w:rPr>
          <w:rFonts w:ascii="Arial" w:hAnsi="Arial" w:cs="Arial"/>
          <w:b/>
        </w:rPr>
        <w:t>:</w:t>
      </w:r>
    </w:p>
    <w:p w:rsidR="00A46902" w:rsidRPr="00A46902" w:rsidRDefault="00A46902" w:rsidP="00CB6794">
      <w:pPr>
        <w:numPr>
          <w:ilvl w:val="0"/>
          <w:numId w:val="11"/>
        </w:numPr>
        <w:spacing w:after="120" w:line="360" w:lineRule="atLeast"/>
        <w:rPr>
          <w:rFonts w:ascii="Arial" w:hAnsi="Arial" w:cs="Arial"/>
        </w:rPr>
      </w:pPr>
      <w:r w:rsidRPr="00A46902">
        <w:rPr>
          <w:rFonts w:ascii="Arial" w:hAnsi="Arial" w:cs="Arial"/>
        </w:rPr>
        <w:t>A continued focus on service user, family and carer engagement through impleme</w:t>
      </w:r>
      <w:r w:rsidR="00FC5645">
        <w:rPr>
          <w:rFonts w:ascii="Arial" w:hAnsi="Arial" w:cs="Arial"/>
        </w:rPr>
        <w:t>ntation of the Reference Group r</w:t>
      </w:r>
      <w:r w:rsidRPr="00A46902">
        <w:rPr>
          <w:rFonts w:ascii="Arial" w:hAnsi="Arial" w:cs="Arial"/>
        </w:rPr>
        <w:t>ecommendations as well as development of peer support service models</w:t>
      </w:r>
    </w:p>
    <w:p w:rsidR="00A46902" w:rsidRPr="00A46902" w:rsidRDefault="00A46902" w:rsidP="00CB6794">
      <w:pPr>
        <w:numPr>
          <w:ilvl w:val="0"/>
          <w:numId w:val="2"/>
        </w:numPr>
        <w:spacing w:after="120" w:line="360" w:lineRule="atLeast"/>
        <w:rPr>
          <w:rFonts w:ascii="Arial" w:hAnsi="Arial" w:cs="Arial"/>
        </w:rPr>
      </w:pPr>
      <w:r w:rsidRPr="00A46902">
        <w:rPr>
          <w:rFonts w:ascii="Arial" w:hAnsi="Arial" w:cs="Arial"/>
        </w:rPr>
        <w:t>The increased safety of mental health services, including improved regulatory compliance and incident management</w:t>
      </w:r>
    </w:p>
    <w:p w:rsidR="00A46902" w:rsidRPr="00A46902" w:rsidRDefault="00A46902" w:rsidP="00CB6794">
      <w:pPr>
        <w:numPr>
          <w:ilvl w:val="0"/>
          <w:numId w:val="2"/>
        </w:numPr>
        <w:spacing w:after="120" w:line="360" w:lineRule="atLeast"/>
        <w:rPr>
          <w:rFonts w:ascii="Arial" w:hAnsi="Arial" w:cs="Arial"/>
        </w:rPr>
      </w:pPr>
      <w:r w:rsidRPr="00A46902">
        <w:rPr>
          <w:rFonts w:ascii="Arial" w:hAnsi="Arial" w:cs="Arial"/>
        </w:rPr>
        <w:t xml:space="preserve">The promotion of positive mental health and implementation of the health sector actions in Connecting for Life </w:t>
      </w:r>
    </w:p>
    <w:p w:rsidR="00A46902" w:rsidRPr="00A46902" w:rsidRDefault="00A46902" w:rsidP="00CB6794">
      <w:pPr>
        <w:numPr>
          <w:ilvl w:val="0"/>
          <w:numId w:val="2"/>
        </w:numPr>
        <w:spacing w:after="120" w:line="360" w:lineRule="atLeast"/>
        <w:rPr>
          <w:rFonts w:ascii="Arial" w:hAnsi="Arial" w:cs="Arial"/>
        </w:rPr>
      </w:pPr>
      <w:r w:rsidRPr="00A46902">
        <w:rPr>
          <w:rFonts w:ascii="Arial" w:hAnsi="Arial" w:cs="Arial"/>
        </w:rPr>
        <w:t xml:space="preserve">Implementation of actions arising from the work of the National </w:t>
      </w:r>
      <w:r w:rsidR="00FC5645" w:rsidRPr="00A46902">
        <w:rPr>
          <w:rFonts w:ascii="Arial" w:hAnsi="Arial" w:cs="Arial"/>
        </w:rPr>
        <w:t>Taskforce</w:t>
      </w:r>
      <w:r w:rsidR="00FC5645" w:rsidRPr="00A46902">
        <w:rPr>
          <w:rFonts w:ascii="Arial" w:hAnsi="Arial" w:cs="Arial"/>
        </w:rPr>
        <w:t xml:space="preserve"> </w:t>
      </w:r>
      <w:r w:rsidR="00FC5645">
        <w:rPr>
          <w:rFonts w:ascii="Arial" w:hAnsi="Arial" w:cs="Arial"/>
        </w:rPr>
        <w:t xml:space="preserve">on </w:t>
      </w:r>
      <w:r w:rsidRPr="00A46902">
        <w:rPr>
          <w:rFonts w:ascii="Arial" w:hAnsi="Arial" w:cs="Arial"/>
        </w:rPr>
        <w:t xml:space="preserve">Youth Mental Health </w:t>
      </w:r>
    </w:p>
    <w:p w:rsidR="00A46902" w:rsidRPr="00A46902" w:rsidRDefault="00FC5645" w:rsidP="00CB6794">
      <w:pPr>
        <w:numPr>
          <w:ilvl w:val="0"/>
          <w:numId w:val="2"/>
        </w:numPr>
        <w:spacing w:after="120" w:line="360" w:lineRule="atLeast"/>
        <w:rPr>
          <w:rFonts w:ascii="Arial" w:hAnsi="Arial" w:cs="Arial"/>
        </w:rPr>
      </w:pPr>
      <w:r>
        <w:rPr>
          <w:rFonts w:ascii="Arial" w:hAnsi="Arial" w:cs="Arial"/>
        </w:rPr>
        <w:t>A c</w:t>
      </w:r>
      <w:r w:rsidR="00A46902" w:rsidRPr="00A46902">
        <w:rPr>
          <w:rFonts w:ascii="Arial" w:hAnsi="Arial" w:cs="Arial"/>
        </w:rPr>
        <w:t>ontinued re-configuration and development of CAMHS, Adult and POA community mental health teams at a consistent level across all areas within available resources</w:t>
      </w:r>
    </w:p>
    <w:p w:rsidR="00A46902" w:rsidRPr="00A46902" w:rsidRDefault="009342FE" w:rsidP="00CB6794">
      <w:pPr>
        <w:numPr>
          <w:ilvl w:val="0"/>
          <w:numId w:val="2"/>
        </w:numPr>
        <w:spacing w:after="120" w:line="360" w:lineRule="atLeast"/>
        <w:rPr>
          <w:rFonts w:ascii="Arial" w:hAnsi="Arial" w:cs="Arial"/>
        </w:rPr>
      </w:pPr>
      <w:r>
        <w:rPr>
          <w:rFonts w:ascii="Arial" w:hAnsi="Arial" w:cs="Arial"/>
        </w:rPr>
        <w:t>A c</w:t>
      </w:r>
      <w:r w:rsidR="00A46902" w:rsidRPr="00A46902">
        <w:rPr>
          <w:rFonts w:ascii="Arial" w:hAnsi="Arial" w:cs="Arial"/>
        </w:rPr>
        <w:t>ontinued focus on ensuring appropriate access by older adolescents to specialist mental health services and for those requiring acute admission, their continued appropriate placement a</w:t>
      </w:r>
      <w:r>
        <w:rPr>
          <w:rFonts w:ascii="Arial" w:hAnsi="Arial" w:cs="Arial"/>
        </w:rPr>
        <w:t xml:space="preserve">nd care in child and adolescent </w:t>
      </w:r>
      <w:r w:rsidR="00A46902" w:rsidRPr="00A46902">
        <w:rPr>
          <w:rFonts w:ascii="Arial" w:hAnsi="Arial" w:cs="Arial"/>
        </w:rPr>
        <w:t>specific settings</w:t>
      </w:r>
    </w:p>
    <w:p w:rsidR="003C7BD5" w:rsidRPr="003C7BD5" w:rsidRDefault="009342FE" w:rsidP="003C7BD5">
      <w:pPr>
        <w:numPr>
          <w:ilvl w:val="0"/>
          <w:numId w:val="2"/>
        </w:numPr>
        <w:spacing w:after="120" w:line="360" w:lineRule="atLeast"/>
        <w:rPr>
          <w:rFonts w:ascii="Arial" w:hAnsi="Arial" w:cs="Arial"/>
        </w:rPr>
      </w:pPr>
      <w:r>
        <w:rPr>
          <w:rFonts w:ascii="Arial" w:hAnsi="Arial" w:cs="Arial"/>
        </w:rPr>
        <w:t>The e</w:t>
      </w:r>
      <w:r w:rsidR="00A46902" w:rsidRPr="00A46902">
        <w:rPr>
          <w:rFonts w:ascii="Arial" w:hAnsi="Arial" w:cs="Arial"/>
        </w:rPr>
        <w:t xml:space="preserve">nhancement of specialist services using new 2017 and previous PFG funding together to provide </w:t>
      </w:r>
    </w:p>
    <w:p w:rsidR="00A46902" w:rsidRPr="00A46902" w:rsidRDefault="00A46902" w:rsidP="00A46902">
      <w:pPr>
        <w:numPr>
          <w:ilvl w:val="0"/>
          <w:numId w:val="14"/>
        </w:numPr>
        <w:spacing w:after="0" w:line="360" w:lineRule="atLeast"/>
        <w:rPr>
          <w:rFonts w:ascii="Arial" w:hAnsi="Arial" w:cs="Arial"/>
        </w:rPr>
      </w:pPr>
      <w:r w:rsidRPr="00A46902">
        <w:rPr>
          <w:rFonts w:ascii="Arial" w:hAnsi="Arial" w:cs="Arial"/>
        </w:rPr>
        <w:t>7-day service responses for known mental health</w:t>
      </w:r>
      <w:r w:rsidR="009342FE">
        <w:rPr>
          <w:rFonts w:ascii="Arial" w:hAnsi="Arial" w:cs="Arial"/>
        </w:rPr>
        <w:t xml:space="preserve"> service</w:t>
      </w:r>
      <w:r w:rsidRPr="00A46902">
        <w:rPr>
          <w:rFonts w:ascii="Arial" w:hAnsi="Arial" w:cs="Arial"/>
        </w:rPr>
        <w:t xml:space="preserve"> users in crisis including provision of a weekend service in nine locations nationally</w:t>
      </w:r>
      <w:r w:rsidRPr="00A46902">
        <w:rPr>
          <w:rFonts w:ascii="Arial" w:hAnsi="Arial" w:cs="Arial"/>
          <w:vertAlign w:val="superscript"/>
        </w:rPr>
        <w:footnoteReference w:id="1"/>
      </w:r>
    </w:p>
    <w:p w:rsidR="00A46902" w:rsidRPr="00A46902" w:rsidRDefault="009342FE" w:rsidP="00A46902">
      <w:pPr>
        <w:numPr>
          <w:ilvl w:val="0"/>
          <w:numId w:val="14"/>
        </w:numPr>
        <w:spacing w:after="0" w:line="360" w:lineRule="atLeast"/>
        <w:rPr>
          <w:rFonts w:ascii="Arial" w:hAnsi="Arial" w:cs="Arial"/>
        </w:rPr>
      </w:pPr>
      <w:r>
        <w:rPr>
          <w:rFonts w:ascii="Arial" w:hAnsi="Arial" w:cs="Arial"/>
        </w:rPr>
        <w:t xml:space="preserve">to </w:t>
      </w:r>
      <w:r w:rsidR="00A46902" w:rsidRPr="00A46902">
        <w:rPr>
          <w:rFonts w:ascii="Arial" w:hAnsi="Arial" w:cs="Arial"/>
        </w:rPr>
        <w:t xml:space="preserve">continue to increase services to meet the needs of those with severe and </w:t>
      </w:r>
      <w:r>
        <w:rPr>
          <w:rFonts w:ascii="Arial" w:hAnsi="Arial" w:cs="Arial"/>
        </w:rPr>
        <w:t>enduring [mental health difficulties]</w:t>
      </w:r>
      <w:r w:rsidR="00A46902" w:rsidRPr="00A46902">
        <w:rPr>
          <w:rFonts w:ascii="Arial" w:hAnsi="Arial" w:cs="Arial"/>
        </w:rPr>
        <w:t xml:space="preserve"> with complex presentations</w:t>
      </w:r>
    </w:p>
    <w:p w:rsidR="00A46902" w:rsidRPr="00A46902" w:rsidRDefault="00A46902" w:rsidP="00A46902">
      <w:pPr>
        <w:numPr>
          <w:ilvl w:val="0"/>
          <w:numId w:val="14"/>
        </w:numPr>
        <w:spacing w:after="0" w:line="360" w:lineRule="atLeast"/>
        <w:rPr>
          <w:rFonts w:ascii="Arial" w:hAnsi="Arial" w:cs="Arial"/>
        </w:rPr>
      </w:pPr>
      <w:r w:rsidRPr="00A46902">
        <w:rPr>
          <w:rFonts w:ascii="Arial" w:hAnsi="Arial" w:cs="Arial"/>
        </w:rPr>
        <w:t>to continue the multi-year development of acute care, including the opening of new acute units in Kerry and Letterkenny</w:t>
      </w:r>
    </w:p>
    <w:p w:rsidR="00A46902" w:rsidRPr="00A46902" w:rsidRDefault="00A46902" w:rsidP="00A46902">
      <w:pPr>
        <w:numPr>
          <w:ilvl w:val="0"/>
          <w:numId w:val="14"/>
        </w:numPr>
        <w:spacing w:after="0" w:line="360" w:lineRule="atLeast"/>
        <w:rPr>
          <w:rFonts w:ascii="Arial" w:hAnsi="Arial" w:cs="Arial"/>
        </w:rPr>
      </w:pPr>
      <w:r w:rsidRPr="00A46902">
        <w:rPr>
          <w:rFonts w:ascii="Arial" w:hAnsi="Arial" w:cs="Arial"/>
        </w:rPr>
        <w:t xml:space="preserve">to provide and fund counselling/therapeutic supports for those with </w:t>
      </w:r>
      <w:r w:rsidR="009342FE">
        <w:rPr>
          <w:rFonts w:ascii="Arial" w:hAnsi="Arial" w:cs="Arial"/>
        </w:rPr>
        <w:t>[</w:t>
      </w:r>
      <w:r w:rsidRPr="00A46902">
        <w:rPr>
          <w:rFonts w:ascii="Arial" w:hAnsi="Arial" w:cs="Arial"/>
        </w:rPr>
        <w:t xml:space="preserve">mental </w:t>
      </w:r>
      <w:r w:rsidR="009342FE">
        <w:rPr>
          <w:rFonts w:ascii="Arial" w:hAnsi="Arial" w:cs="Arial"/>
        </w:rPr>
        <w:t>health difficulties]</w:t>
      </w:r>
    </w:p>
    <w:p w:rsidR="00A46902" w:rsidRPr="00A46902" w:rsidRDefault="00A46902" w:rsidP="00A46902">
      <w:pPr>
        <w:numPr>
          <w:ilvl w:val="0"/>
          <w:numId w:val="14"/>
        </w:numPr>
        <w:spacing w:after="0" w:line="360" w:lineRule="atLeast"/>
        <w:rPr>
          <w:rFonts w:ascii="Arial" w:hAnsi="Arial" w:cs="Arial"/>
        </w:rPr>
      </w:pPr>
      <w:r w:rsidRPr="00A46902">
        <w:rPr>
          <w:rFonts w:ascii="Arial" w:hAnsi="Arial" w:cs="Arial"/>
        </w:rPr>
        <w:t xml:space="preserve">to further enhance responses to those who are homeless and </w:t>
      </w:r>
      <w:r w:rsidR="009342FE">
        <w:rPr>
          <w:rFonts w:ascii="Arial" w:hAnsi="Arial" w:cs="Arial"/>
        </w:rPr>
        <w:t>[have mental health difficulties]</w:t>
      </w:r>
    </w:p>
    <w:p w:rsidR="00A46902" w:rsidRPr="00A46902" w:rsidRDefault="00A46902" w:rsidP="00A46902">
      <w:pPr>
        <w:numPr>
          <w:ilvl w:val="0"/>
          <w:numId w:val="14"/>
        </w:numPr>
        <w:spacing w:after="0" w:line="360" w:lineRule="atLeast"/>
        <w:rPr>
          <w:rFonts w:ascii="Arial" w:hAnsi="Arial" w:cs="Arial"/>
        </w:rPr>
      </w:pPr>
      <w:r w:rsidRPr="00A46902">
        <w:rPr>
          <w:rFonts w:ascii="Arial" w:hAnsi="Arial" w:cs="Arial"/>
        </w:rPr>
        <w:t>to improve mental health service responses to those with eating disorders</w:t>
      </w:r>
      <w:r w:rsidRPr="00A46902">
        <w:rPr>
          <w:rFonts w:ascii="Arial" w:hAnsi="Arial" w:cs="Arial"/>
          <w:vertAlign w:val="superscript"/>
        </w:rPr>
        <w:footnoteReference w:id="2"/>
      </w:r>
    </w:p>
    <w:p w:rsidR="00A46902" w:rsidRPr="00A46902" w:rsidRDefault="00A46902" w:rsidP="00A46902">
      <w:pPr>
        <w:numPr>
          <w:ilvl w:val="0"/>
          <w:numId w:val="14"/>
        </w:numPr>
        <w:spacing w:after="0" w:line="360" w:lineRule="atLeast"/>
        <w:rPr>
          <w:rFonts w:ascii="Arial" w:hAnsi="Arial" w:cs="Arial"/>
        </w:rPr>
      </w:pPr>
      <w:r w:rsidRPr="00A46902">
        <w:rPr>
          <w:rFonts w:ascii="Arial" w:hAnsi="Arial" w:cs="Arial"/>
        </w:rPr>
        <w:t>to enhance community based forensic in-reach teams</w:t>
      </w:r>
    </w:p>
    <w:p w:rsidR="008306A0" w:rsidRPr="009342FE" w:rsidRDefault="009342FE" w:rsidP="009342FE">
      <w:pPr>
        <w:numPr>
          <w:ilvl w:val="0"/>
          <w:numId w:val="14"/>
        </w:numPr>
        <w:spacing w:after="0" w:line="360" w:lineRule="atLeast"/>
        <w:rPr>
          <w:rFonts w:ascii="Arial" w:hAnsi="Arial" w:cs="Arial"/>
        </w:rPr>
      </w:pPr>
      <w:r>
        <w:rPr>
          <w:rFonts w:ascii="Arial" w:hAnsi="Arial" w:cs="Arial"/>
        </w:rPr>
        <w:t xml:space="preserve">to embed </w:t>
      </w:r>
      <w:r w:rsidR="00A46902" w:rsidRPr="00A46902">
        <w:rPr>
          <w:rFonts w:ascii="Arial" w:hAnsi="Arial" w:cs="Arial"/>
        </w:rPr>
        <w:t>specialist clinical responses through the existing mental health clinical programmes</w:t>
      </w:r>
    </w:p>
    <w:p w:rsidR="00A46902" w:rsidRPr="00A46902" w:rsidRDefault="009342FE" w:rsidP="00CB6794">
      <w:pPr>
        <w:numPr>
          <w:ilvl w:val="0"/>
          <w:numId w:val="15"/>
        </w:numPr>
        <w:spacing w:after="120" w:line="360" w:lineRule="atLeast"/>
        <w:rPr>
          <w:rFonts w:ascii="Arial" w:hAnsi="Arial" w:cs="Arial"/>
        </w:rPr>
      </w:pPr>
      <w:r>
        <w:rPr>
          <w:rFonts w:ascii="Arial" w:hAnsi="Arial" w:cs="Arial"/>
        </w:rPr>
        <w:lastRenderedPageBreak/>
        <w:t>The s</w:t>
      </w:r>
      <w:r w:rsidR="00A46902" w:rsidRPr="00A46902">
        <w:rPr>
          <w:rFonts w:ascii="Arial" w:hAnsi="Arial" w:cs="Arial"/>
        </w:rPr>
        <w:t>trengthening accountability and performance monitoring systems</w:t>
      </w:r>
    </w:p>
    <w:p w:rsidR="00A46902" w:rsidRDefault="009342FE" w:rsidP="00674063">
      <w:pPr>
        <w:numPr>
          <w:ilvl w:val="0"/>
          <w:numId w:val="15"/>
        </w:numPr>
        <w:spacing w:after="0" w:line="360" w:lineRule="atLeast"/>
        <w:rPr>
          <w:rFonts w:ascii="Arial" w:hAnsi="Arial" w:cs="Arial"/>
        </w:rPr>
      </w:pPr>
      <w:r>
        <w:rPr>
          <w:rFonts w:ascii="Arial" w:hAnsi="Arial" w:cs="Arial"/>
        </w:rPr>
        <w:t xml:space="preserve">An increased </w:t>
      </w:r>
      <w:r w:rsidR="00A46902" w:rsidRPr="00A46902">
        <w:rPr>
          <w:rFonts w:ascii="Arial" w:hAnsi="Arial" w:cs="Arial"/>
        </w:rPr>
        <w:t xml:space="preserve">number of undergrad psychiatric nursing places by 60 in autumn 2017 </w:t>
      </w:r>
    </w:p>
    <w:p w:rsidR="0072210F" w:rsidRDefault="0072210F" w:rsidP="00674063">
      <w:pPr>
        <w:spacing w:after="0" w:line="360" w:lineRule="atLeast"/>
        <w:rPr>
          <w:rFonts w:ascii="Arial" w:hAnsi="Arial" w:cs="Arial"/>
        </w:rPr>
      </w:pPr>
    </w:p>
    <w:p w:rsidR="00183B57" w:rsidRPr="00A46902" w:rsidRDefault="00183B57" w:rsidP="00674063">
      <w:pPr>
        <w:spacing w:after="0" w:line="360" w:lineRule="atLeast"/>
        <w:rPr>
          <w:rFonts w:ascii="Arial" w:hAnsi="Arial" w:cs="Arial"/>
        </w:rPr>
      </w:pPr>
      <w:r w:rsidRPr="00A46902">
        <w:rPr>
          <w:rFonts w:ascii="Arial" w:hAnsi="Arial" w:cs="Arial"/>
        </w:rPr>
        <w:t>The development of the national forensic mental health service will also receive the benefit of significant capital investment in 2017.</w:t>
      </w:r>
    </w:p>
    <w:p w:rsidR="008306A0" w:rsidRDefault="008306A0" w:rsidP="0019572F">
      <w:pPr>
        <w:spacing w:after="0" w:line="360" w:lineRule="atLeast"/>
        <w:rPr>
          <w:rFonts w:ascii="Arial" w:hAnsi="Arial" w:cs="Arial"/>
        </w:rPr>
      </w:pPr>
    </w:p>
    <w:p w:rsidR="000F6486" w:rsidRDefault="00A74044" w:rsidP="0019572F">
      <w:pPr>
        <w:spacing w:after="0" w:line="360" w:lineRule="atLeast"/>
        <w:rPr>
          <w:rFonts w:ascii="Arial" w:hAnsi="Arial" w:cs="Arial"/>
        </w:rPr>
      </w:pPr>
      <w:r w:rsidRPr="00A74044">
        <w:rPr>
          <w:rFonts w:ascii="Arial" w:hAnsi="Arial" w:cs="Arial"/>
        </w:rPr>
        <w:t>In addition,</w:t>
      </w:r>
      <w:r>
        <w:rPr>
          <w:rFonts w:ascii="Arial" w:hAnsi="Arial" w:cs="Arial"/>
        </w:rPr>
        <w:t xml:space="preserve"> </w:t>
      </w:r>
      <w:r w:rsidR="000F6486" w:rsidRPr="00A74044">
        <w:rPr>
          <w:rFonts w:ascii="Arial" w:hAnsi="Arial" w:cs="Arial"/>
        </w:rPr>
        <w:t xml:space="preserve">the Service Reform Fund </w:t>
      </w:r>
      <w:r w:rsidRPr="00A74044">
        <w:rPr>
          <w:rFonts w:ascii="Arial" w:hAnsi="Arial" w:cs="Arial"/>
        </w:rPr>
        <w:t xml:space="preserve">has been established </w:t>
      </w:r>
      <w:r w:rsidR="0090095E">
        <w:rPr>
          <w:rFonts w:ascii="Arial" w:hAnsi="Arial" w:cs="Arial"/>
        </w:rPr>
        <w:t>with an allocation of €18</w:t>
      </w:r>
      <w:r w:rsidR="000F6486" w:rsidRPr="00A74044">
        <w:rPr>
          <w:rFonts w:ascii="Arial" w:hAnsi="Arial" w:cs="Arial"/>
        </w:rPr>
        <w:t>M for mental health services</w:t>
      </w:r>
      <w:r w:rsidR="0090095E">
        <w:rPr>
          <w:rFonts w:ascii="Arial" w:hAnsi="Arial" w:cs="Arial"/>
        </w:rPr>
        <w:t xml:space="preserve"> for the purposes of advancing r</w:t>
      </w:r>
      <w:r w:rsidR="000F6486" w:rsidRPr="00A74044">
        <w:rPr>
          <w:rFonts w:ascii="Arial" w:hAnsi="Arial" w:cs="Arial"/>
        </w:rPr>
        <w:t xml:space="preserve">ecovery focused initiatives, supporting individual placement and supports, supporting </w:t>
      </w:r>
      <w:r w:rsidRPr="00A74044">
        <w:rPr>
          <w:rFonts w:ascii="Arial" w:hAnsi="Arial" w:cs="Arial"/>
        </w:rPr>
        <w:t xml:space="preserve">individuals </w:t>
      </w:r>
      <w:r w:rsidR="000F6486" w:rsidRPr="00A74044">
        <w:rPr>
          <w:rFonts w:ascii="Arial" w:hAnsi="Arial" w:cs="Arial"/>
        </w:rPr>
        <w:t>transition from HSE provided accommodation and meeting the mental health n</w:t>
      </w:r>
      <w:r w:rsidRPr="00A74044">
        <w:rPr>
          <w:rFonts w:ascii="Arial" w:hAnsi="Arial" w:cs="Arial"/>
        </w:rPr>
        <w:t xml:space="preserve">eeds of </w:t>
      </w:r>
      <w:r w:rsidR="0090095E">
        <w:rPr>
          <w:rFonts w:ascii="Arial" w:hAnsi="Arial" w:cs="Arial"/>
        </w:rPr>
        <w:t xml:space="preserve">individuals </w:t>
      </w:r>
      <w:r w:rsidRPr="00A74044">
        <w:rPr>
          <w:rFonts w:ascii="Arial" w:hAnsi="Arial" w:cs="Arial"/>
        </w:rPr>
        <w:t>who are h</w:t>
      </w:r>
      <w:r w:rsidR="000F6486" w:rsidRPr="00A74044">
        <w:rPr>
          <w:rFonts w:ascii="Arial" w:hAnsi="Arial" w:cs="Arial"/>
        </w:rPr>
        <w:t>omeless</w:t>
      </w:r>
      <w:r w:rsidRPr="00A74044">
        <w:rPr>
          <w:rFonts w:ascii="Arial" w:hAnsi="Arial" w:cs="Arial"/>
        </w:rPr>
        <w:t>.</w:t>
      </w:r>
      <w:r>
        <w:rPr>
          <w:rFonts w:ascii="Arial" w:hAnsi="Arial" w:cs="Arial"/>
        </w:rPr>
        <w:t xml:space="preserve"> </w:t>
      </w:r>
    </w:p>
    <w:p w:rsidR="0019572F" w:rsidRDefault="0019572F" w:rsidP="0019572F">
      <w:pPr>
        <w:spacing w:after="0" w:line="360" w:lineRule="atLeast"/>
        <w:rPr>
          <w:rFonts w:ascii="Arial" w:hAnsi="Arial" w:cs="Arial"/>
          <w:b/>
        </w:rPr>
      </w:pPr>
    </w:p>
    <w:p w:rsidR="0019572F" w:rsidRDefault="000641B4" w:rsidP="00A46902">
      <w:pPr>
        <w:spacing w:after="120" w:line="360" w:lineRule="atLeast"/>
        <w:rPr>
          <w:rFonts w:ascii="Arial" w:hAnsi="Arial" w:cs="Arial"/>
          <w:b/>
        </w:rPr>
      </w:pPr>
      <w:r>
        <w:rPr>
          <w:rFonts w:ascii="Arial" w:hAnsi="Arial" w:cs="Arial"/>
          <w:b/>
        </w:rPr>
        <w:t xml:space="preserve">Finance </w:t>
      </w:r>
    </w:p>
    <w:p w:rsidR="00FF2C20" w:rsidRDefault="00FF2C20" w:rsidP="00CB6794">
      <w:pPr>
        <w:pStyle w:val="ListParagraph"/>
        <w:numPr>
          <w:ilvl w:val="0"/>
          <w:numId w:val="16"/>
        </w:numPr>
        <w:spacing w:after="120" w:line="360" w:lineRule="atLeast"/>
        <w:contextualSpacing w:val="0"/>
        <w:rPr>
          <w:rFonts w:ascii="Arial" w:hAnsi="Arial" w:cs="Arial"/>
        </w:rPr>
      </w:pPr>
      <w:r w:rsidRPr="00FF2C20">
        <w:rPr>
          <w:rFonts w:ascii="Arial" w:hAnsi="Arial" w:cs="Arial"/>
        </w:rPr>
        <w:t xml:space="preserve">The 2017 </w:t>
      </w:r>
      <w:proofErr w:type="spellStart"/>
      <w:r w:rsidRPr="00FF2C20">
        <w:rPr>
          <w:rFonts w:ascii="Arial" w:hAnsi="Arial" w:cs="Arial"/>
        </w:rPr>
        <w:t>PfP</w:t>
      </w:r>
      <w:proofErr w:type="spellEnd"/>
      <w:r w:rsidRPr="00FF2C20">
        <w:rPr>
          <w:rFonts w:ascii="Arial" w:hAnsi="Arial" w:cs="Arial"/>
        </w:rPr>
        <w:t xml:space="preserve"> funding provides for additional spending </w:t>
      </w:r>
      <w:r w:rsidR="009342FE">
        <w:rPr>
          <w:rFonts w:ascii="Arial" w:hAnsi="Arial" w:cs="Arial"/>
        </w:rPr>
        <w:t>for enhanced services up to €35M</w:t>
      </w:r>
      <w:r w:rsidRPr="00FF2C20">
        <w:rPr>
          <w:rFonts w:ascii="Arial" w:hAnsi="Arial" w:cs="Arial"/>
        </w:rPr>
        <w:t xml:space="preserve"> on a full year basis. </w:t>
      </w:r>
      <w:r w:rsidR="00180188">
        <w:rPr>
          <w:rFonts w:ascii="Arial" w:hAnsi="Arial" w:cs="Arial"/>
        </w:rPr>
        <w:t xml:space="preserve">However, a maximum spend of </w:t>
      </w:r>
      <w:r w:rsidR="00C55BCF">
        <w:rPr>
          <w:rFonts w:ascii="Arial" w:hAnsi="Arial" w:cs="Arial"/>
        </w:rPr>
        <w:t xml:space="preserve">just </w:t>
      </w:r>
      <w:r w:rsidR="00180188">
        <w:rPr>
          <w:rFonts w:ascii="Arial" w:hAnsi="Arial" w:cs="Arial"/>
        </w:rPr>
        <w:t>€15</w:t>
      </w:r>
      <w:r w:rsidR="00183B57">
        <w:rPr>
          <w:rFonts w:ascii="Arial" w:hAnsi="Arial" w:cs="Arial"/>
        </w:rPr>
        <w:t>M</w:t>
      </w:r>
      <w:r w:rsidR="00AE6BBC">
        <w:rPr>
          <w:rFonts w:ascii="Arial" w:hAnsi="Arial" w:cs="Arial"/>
        </w:rPr>
        <w:t xml:space="preserve"> in 2017 has been allocated</w:t>
      </w:r>
    </w:p>
    <w:p w:rsidR="00180188" w:rsidRDefault="00180188" w:rsidP="00CB6794">
      <w:pPr>
        <w:pStyle w:val="ListParagraph"/>
        <w:numPr>
          <w:ilvl w:val="0"/>
          <w:numId w:val="16"/>
        </w:numPr>
        <w:spacing w:after="120" w:line="360" w:lineRule="atLeast"/>
        <w:contextualSpacing w:val="0"/>
        <w:rPr>
          <w:rFonts w:ascii="Arial" w:hAnsi="Arial" w:cs="Arial"/>
        </w:rPr>
      </w:pPr>
      <w:r>
        <w:rPr>
          <w:rFonts w:ascii="Arial" w:hAnsi="Arial" w:cs="Arial"/>
        </w:rPr>
        <w:t>Such funding</w:t>
      </w:r>
      <w:r w:rsidRPr="009D54B2">
        <w:rPr>
          <w:rFonts w:ascii="Arial" w:hAnsi="Arial" w:cs="Arial"/>
        </w:rPr>
        <w:t xml:space="preserve"> will be made </w:t>
      </w:r>
      <w:r w:rsidR="00DB486F">
        <w:rPr>
          <w:rFonts w:ascii="Arial" w:hAnsi="Arial" w:cs="Arial"/>
        </w:rPr>
        <w:t xml:space="preserve">available to the HSE once </w:t>
      </w:r>
      <w:r w:rsidRPr="009D54B2">
        <w:rPr>
          <w:rFonts w:ascii="Arial" w:hAnsi="Arial" w:cs="Arial"/>
        </w:rPr>
        <w:t xml:space="preserve">developments are agreed </w:t>
      </w:r>
      <w:r>
        <w:rPr>
          <w:rFonts w:ascii="Arial" w:hAnsi="Arial" w:cs="Arial"/>
        </w:rPr>
        <w:t xml:space="preserve">with the Department of Health </w:t>
      </w:r>
      <w:r w:rsidR="00DB486F">
        <w:rPr>
          <w:rFonts w:ascii="Arial" w:hAnsi="Arial" w:cs="Arial"/>
        </w:rPr>
        <w:t xml:space="preserve">and the costs related to new </w:t>
      </w:r>
      <w:r w:rsidRPr="00180188">
        <w:rPr>
          <w:rFonts w:ascii="Arial" w:hAnsi="Arial" w:cs="Arial"/>
        </w:rPr>
        <w:t>posts come on stream</w:t>
      </w:r>
      <w:r>
        <w:rPr>
          <w:rFonts w:ascii="Arial" w:hAnsi="Arial" w:cs="Arial"/>
        </w:rPr>
        <w:t xml:space="preserve"> </w:t>
      </w:r>
    </w:p>
    <w:p w:rsidR="00180188" w:rsidRDefault="00180188" w:rsidP="00CB6794">
      <w:pPr>
        <w:pStyle w:val="ListParagraph"/>
        <w:numPr>
          <w:ilvl w:val="0"/>
          <w:numId w:val="16"/>
        </w:numPr>
        <w:spacing w:after="120" w:line="360" w:lineRule="atLeast"/>
        <w:contextualSpacing w:val="0"/>
        <w:rPr>
          <w:rFonts w:ascii="Arial" w:hAnsi="Arial" w:cs="Arial"/>
        </w:rPr>
      </w:pPr>
      <w:r>
        <w:rPr>
          <w:rFonts w:ascii="Arial" w:hAnsi="Arial" w:cs="Arial"/>
        </w:rPr>
        <w:t xml:space="preserve">This </w:t>
      </w:r>
      <w:r w:rsidRPr="009D54B2">
        <w:rPr>
          <w:rFonts w:ascii="Arial" w:hAnsi="Arial" w:cs="Arial"/>
        </w:rPr>
        <w:t>will bring th</w:t>
      </w:r>
      <w:r>
        <w:rPr>
          <w:rFonts w:ascii="Arial" w:hAnsi="Arial" w:cs="Arial"/>
        </w:rPr>
        <w:t>e total revenue bu</w:t>
      </w:r>
      <w:r w:rsidR="009342FE">
        <w:rPr>
          <w:rFonts w:ascii="Arial" w:hAnsi="Arial" w:cs="Arial"/>
        </w:rPr>
        <w:t>dget for mental health to €853M</w:t>
      </w:r>
      <w:r w:rsidRPr="009D54B2">
        <w:rPr>
          <w:rFonts w:ascii="Arial" w:hAnsi="Arial" w:cs="Arial"/>
        </w:rPr>
        <w:t>. This represents an overall increase in budget of €24.5m and equates to 3% compared to the equivalent ne</w:t>
      </w:r>
      <w:r w:rsidR="00AE6BBC">
        <w:rPr>
          <w:rFonts w:ascii="Arial" w:hAnsi="Arial" w:cs="Arial"/>
        </w:rPr>
        <w:t>t closing budget figure in 2016</w:t>
      </w:r>
    </w:p>
    <w:p w:rsidR="008E1D55" w:rsidRDefault="008E1D55" w:rsidP="00CB6794">
      <w:pPr>
        <w:pStyle w:val="ListParagraph"/>
        <w:numPr>
          <w:ilvl w:val="0"/>
          <w:numId w:val="16"/>
        </w:numPr>
        <w:spacing w:after="120" w:line="360" w:lineRule="atLeast"/>
        <w:contextualSpacing w:val="0"/>
        <w:rPr>
          <w:rFonts w:ascii="Arial" w:hAnsi="Arial" w:cs="Arial"/>
        </w:rPr>
      </w:pPr>
      <w:r>
        <w:rPr>
          <w:rFonts w:ascii="Arial" w:hAnsi="Arial" w:cs="Arial"/>
        </w:rPr>
        <w:t>However, this equates to only 6% of the overall health budget, a reduction in mental health funding as a proportion of the overal</w:t>
      </w:r>
      <w:r w:rsidR="00AE6BBC">
        <w:rPr>
          <w:rFonts w:ascii="Arial" w:hAnsi="Arial" w:cs="Arial"/>
        </w:rPr>
        <w:t>l health budget in recent years</w:t>
      </w:r>
      <w:r>
        <w:rPr>
          <w:rFonts w:ascii="Arial" w:hAnsi="Arial" w:cs="Arial"/>
        </w:rPr>
        <w:t xml:space="preserve"> </w:t>
      </w:r>
    </w:p>
    <w:p w:rsidR="00FD5EBC" w:rsidRPr="00FD5EBC" w:rsidRDefault="00FD5EBC" w:rsidP="00CB6794">
      <w:pPr>
        <w:pStyle w:val="ListParagraph"/>
        <w:numPr>
          <w:ilvl w:val="0"/>
          <w:numId w:val="16"/>
        </w:numPr>
        <w:spacing w:after="120" w:line="360" w:lineRule="atLeast"/>
        <w:contextualSpacing w:val="0"/>
        <w:rPr>
          <w:rFonts w:ascii="Arial" w:hAnsi="Arial" w:cs="Arial"/>
        </w:rPr>
      </w:pPr>
      <w:r w:rsidRPr="00FD5EBC">
        <w:rPr>
          <w:rFonts w:ascii="Arial" w:hAnsi="Arial" w:cs="Arial"/>
        </w:rPr>
        <w:t xml:space="preserve">The </w:t>
      </w:r>
      <w:r w:rsidR="00183B57">
        <w:rPr>
          <w:rFonts w:ascii="Arial" w:hAnsi="Arial" w:cs="Arial"/>
        </w:rPr>
        <w:t xml:space="preserve">HSE states that </w:t>
      </w:r>
      <w:r w:rsidRPr="00FD5EBC">
        <w:rPr>
          <w:rFonts w:ascii="Arial" w:hAnsi="Arial" w:cs="Arial"/>
        </w:rPr>
        <w:t>2017 developmen</w:t>
      </w:r>
      <w:r w:rsidR="00432127">
        <w:rPr>
          <w:rFonts w:ascii="Arial" w:hAnsi="Arial" w:cs="Arial"/>
        </w:rPr>
        <w:t>t funds of €15M</w:t>
      </w:r>
      <w:r w:rsidRPr="00FD5EBC">
        <w:rPr>
          <w:rFonts w:ascii="Arial" w:hAnsi="Arial" w:cs="Arial"/>
        </w:rPr>
        <w:t xml:space="preserve"> </w:t>
      </w:r>
      <w:r w:rsidR="00DB486F">
        <w:rPr>
          <w:rFonts w:ascii="Arial" w:hAnsi="Arial" w:cs="Arial"/>
        </w:rPr>
        <w:t xml:space="preserve">will </w:t>
      </w:r>
      <w:r w:rsidRPr="00FD5EBC">
        <w:rPr>
          <w:rFonts w:ascii="Arial" w:hAnsi="Arial" w:cs="Arial"/>
        </w:rPr>
        <w:t xml:space="preserve">be </w:t>
      </w:r>
      <w:r w:rsidR="00DB486F">
        <w:rPr>
          <w:rFonts w:ascii="Arial" w:hAnsi="Arial" w:cs="Arial"/>
        </w:rPr>
        <w:t>administered</w:t>
      </w:r>
      <w:r w:rsidRPr="00FD5EBC">
        <w:rPr>
          <w:rFonts w:ascii="Arial" w:hAnsi="Arial" w:cs="Arial"/>
        </w:rPr>
        <w:t xml:space="preserve"> to ensure equity across regions, age</w:t>
      </w:r>
      <w:r w:rsidR="00AE6BBC">
        <w:rPr>
          <w:rFonts w:ascii="Arial" w:hAnsi="Arial" w:cs="Arial"/>
        </w:rPr>
        <w:t xml:space="preserve"> and social need as appropriate</w:t>
      </w:r>
    </w:p>
    <w:p w:rsidR="0019572F" w:rsidRDefault="0019572F" w:rsidP="0019572F">
      <w:pPr>
        <w:spacing w:after="0" w:line="360" w:lineRule="atLeast"/>
        <w:rPr>
          <w:rFonts w:ascii="Arial" w:hAnsi="Arial" w:cs="Arial"/>
        </w:rPr>
      </w:pPr>
    </w:p>
    <w:p w:rsidR="00183B57" w:rsidRDefault="00865B38" w:rsidP="00A46902">
      <w:pPr>
        <w:spacing w:after="120" w:line="360" w:lineRule="atLeast"/>
        <w:rPr>
          <w:rFonts w:ascii="Arial" w:hAnsi="Arial" w:cs="Arial"/>
          <w:b/>
        </w:rPr>
      </w:pPr>
      <w:r>
        <w:rPr>
          <w:rFonts w:ascii="Arial" w:hAnsi="Arial" w:cs="Arial"/>
          <w:b/>
        </w:rPr>
        <w:t>Financial r</w:t>
      </w:r>
      <w:r w:rsidR="00432127">
        <w:rPr>
          <w:rFonts w:ascii="Arial" w:hAnsi="Arial" w:cs="Arial"/>
          <w:b/>
        </w:rPr>
        <w:t>isks to the Operational P</w:t>
      </w:r>
      <w:r w:rsidR="00183B57">
        <w:rPr>
          <w:rFonts w:ascii="Arial" w:hAnsi="Arial" w:cs="Arial"/>
          <w:b/>
        </w:rPr>
        <w:t>lan</w:t>
      </w:r>
    </w:p>
    <w:p w:rsidR="00183B57" w:rsidRDefault="003A11A1" w:rsidP="00183B57">
      <w:pPr>
        <w:keepNext/>
        <w:keepLines/>
        <w:spacing w:after="0" w:line="360" w:lineRule="atLeast"/>
        <w:rPr>
          <w:rFonts w:ascii="Arial" w:hAnsi="Arial" w:cs="Arial"/>
        </w:rPr>
      </w:pPr>
      <w:r w:rsidRPr="00FF2C20">
        <w:rPr>
          <w:rFonts w:ascii="Arial" w:hAnsi="Arial" w:cs="Arial"/>
        </w:rPr>
        <w:t xml:space="preserve">The HSE </w:t>
      </w:r>
      <w:r w:rsidR="008E1D55">
        <w:rPr>
          <w:rFonts w:ascii="Arial" w:hAnsi="Arial" w:cs="Arial"/>
        </w:rPr>
        <w:t xml:space="preserve">Mental Health Division </w:t>
      </w:r>
      <w:r w:rsidRPr="00FF2C20">
        <w:rPr>
          <w:rFonts w:ascii="Arial" w:hAnsi="Arial" w:cs="Arial"/>
        </w:rPr>
        <w:t xml:space="preserve">has identified </w:t>
      </w:r>
      <w:r w:rsidR="00FF2C20">
        <w:rPr>
          <w:rFonts w:ascii="Arial" w:hAnsi="Arial" w:cs="Arial"/>
        </w:rPr>
        <w:t xml:space="preserve">that </w:t>
      </w:r>
      <w:r w:rsidR="00183B57">
        <w:rPr>
          <w:rFonts w:ascii="Arial" w:hAnsi="Arial" w:cs="Arial"/>
        </w:rPr>
        <w:t xml:space="preserve">there will be </w:t>
      </w:r>
      <w:r w:rsidRPr="00FF2C20">
        <w:rPr>
          <w:rFonts w:ascii="Arial" w:hAnsi="Arial" w:cs="Arial"/>
        </w:rPr>
        <w:t>a significant f</w:t>
      </w:r>
      <w:r w:rsidR="00183B57">
        <w:rPr>
          <w:rFonts w:ascii="Arial" w:hAnsi="Arial" w:cs="Arial"/>
        </w:rPr>
        <w:t>inancial challenge for them to maintain</w:t>
      </w:r>
      <w:r w:rsidRPr="00FF2C20">
        <w:rPr>
          <w:rFonts w:ascii="Arial" w:hAnsi="Arial" w:cs="Arial"/>
        </w:rPr>
        <w:t xml:space="preserve"> existi</w:t>
      </w:r>
      <w:r w:rsidR="00FF2C20">
        <w:rPr>
          <w:rFonts w:ascii="Arial" w:hAnsi="Arial" w:cs="Arial"/>
        </w:rPr>
        <w:t>ng levels of service</w:t>
      </w:r>
      <w:r w:rsidR="00183B57">
        <w:rPr>
          <w:rFonts w:ascii="Arial" w:hAnsi="Arial" w:cs="Arial"/>
        </w:rPr>
        <w:t xml:space="preserve"> within the 2017 funding allocation.</w:t>
      </w:r>
    </w:p>
    <w:p w:rsidR="00183B57" w:rsidRDefault="00183B57" w:rsidP="0019572F">
      <w:pPr>
        <w:spacing w:after="0" w:line="360" w:lineRule="atLeast"/>
        <w:rPr>
          <w:rFonts w:ascii="Arial" w:hAnsi="Arial" w:cs="Arial"/>
        </w:rPr>
      </w:pPr>
    </w:p>
    <w:p w:rsidR="0072210F" w:rsidRDefault="00183B57" w:rsidP="0019572F">
      <w:pPr>
        <w:spacing w:after="0" w:line="360" w:lineRule="atLeast"/>
        <w:rPr>
          <w:rFonts w:ascii="Arial" w:hAnsi="Arial" w:cs="Arial"/>
        </w:rPr>
      </w:pPr>
      <w:r>
        <w:rPr>
          <w:rFonts w:ascii="Arial" w:hAnsi="Arial" w:cs="Arial"/>
        </w:rPr>
        <w:t xml:space="preserve">The cost of providing </w:t>
      </w:r>
      <w:r w:rsidR="00B704D1" w:rsidRPr="00B704D1">
        <w:rPr>
          <w:rFonts w:ascii="Arial" w:hAnsi="Arial" w:cs="Arial"/>
        </w:rPr>
        <w:t>existing services at the 2016 level will grow in 2017 due to a variety of factors including national pay agreements / public pay policy requirements, quality and safety requirements, new drug and other clinical non pay costs, and price rises etc.</w:t>
      </w:r>
      <w:r w:rsidR="00B704D1">
        <w:rPr>
          <w:rFonts w:ascii="Arial" w:hAnsi="Arial" w:cs="Arial"/>
        </w:rPr>
        <w:t xml:space="preserve"> </w:t>
      </w:r>
    </w:p>
    <w:p w:rsidR="003C7BD5" w:rsidRDefault="003C7BD5" w:rsidP="0019572F">
      <w:pPr>
        <w:spacing w:after="0" w:line="360" w:lineRule="atLeast"/>
        <w:rPr>
          <w:rFonts w:ascii="Arial" w:hAnsi="Arial" w:cs="Arial"/>
        </w:rPr>
      </w:pPr>
    </w:p>
    <w:p w:rsidR="00865B38" w:rsidRDefault="00FF2C20" w:rsidP="0019572F">
      <w:pPr>
        <w:spacing w:after="0" w:line="360" w:lineRule="atLeast"/>
        <w:rPr>
          <w:rFonts w:ascii="Arial" w:hAnsi="Arial" w:cs="Arial"/>
        </w:rPr>
      </w:pPr>
      <w:r w:rsidRPr="00FD5EBC">
        <w:rPr>
          <w:rFonts w:ascii="Arial" w:hAnsi="Arial" w:cs="Arial"/>
        </w:rPr>
        <w:t xml:space="preserve">The </w:t>
      </w:r>
      <w:r w:rsidR="00AB75A6">
        <w:rPr>
          <w:rFonts w:ascii="Arial" w:hAnsi="Arial" w:cs="Arial"/>
        </w:rPr>
        <w:t xml:space="preserve">Operational </w:t>
      </w:r>
      <w:r w:rsidRPr="00FD5EBC">
        <w:rPr>
          <w:rFonts w:ascii="Arial" w:hAnsi="Arial" w:cs="Arial"/>
        </w:rPr>
        <w:t>Plan states that u</w:t>
      </w:r>
      <w:r w:rsidR="003A11A1" w:rsidRPr="00FD5EBC">
        <w:rPr>
          <w:rFonts w:ascii="Arial" w:hAnsi="Arial" w:cs="Arial"/>
        </w:rPr>
        <w:t>nderlying cost pressures faced by mental health services will be dealt with in 2017 from</w:t>
      </w:r>
      <w:r w:rsidRPr="00FD5EBC">
        <w:rPr>
          <w:rFonts w:ascii="Arial" w:hAnsi="Arial" w:cs="Arial"/>
        </w:rPr>
        <w:t xml:space="preserve"> within the current base budget. </w:t>
      </w:r>
    </w:p>
    <w:p w:rsidR="003A11A1" w:rsidRDefault="00865B38" w:rsidP="0019572F">
      <w:pPr>
        <w:spacing w:after="0" w:line="360" w:lineRule="atLeast"/>
        <w:rPr>
          <w:rFonts w:ascii="Arial" w:hAnsi="Arial" w:cs="Arial"/>
        </w:rPr>
      </w:pPr>
      <w:r>
        <w:rPr>
          <w:rFonts w:ascii="Arial" w:hAnsi="Arial" w:cs="Arial"/>
        </w:rPr>
        <w:lastRenderedPageBreak/>
        <w:t xml:space="preserve">Mental Health Reform is concerned that the HSE intends to utilise development funding from prior years to cover the costs of maintaining existing levels of service. The HSE states that they will use prior year development funding to cover costs such as “the </w:t>
      </w:r>
      <w:proofErr w:type="spellStart"/>
      <w:r>
        <w:rPr>
          <w:rFonts w:ascii="Arial" w:hAnsi="Arial" w:cs="Arial"/>
        </w:rPr>
        <w:t>premia</w:t>
      </w:r>
      <w:proofErr w:type="spellEnd"/>
      <w:r>
        <w:rPr>
          <w:rFonts w:ascii="Arial" w:hAnsi="Arial" w:cs="Arial"/>
        </w:rPr>
        <w:t xml:space="preserve"> cost in medical agency and the cost of external placements”.</w:t>
      </w:r>
    </w:p>
    <w:p w:rsidR="0019572F" w:rsidRPr="003A11A1" w:rsidRDefault="0019572F" w:rsidP="0019572F">
      <w:pPr>
        <w:spacing w:after="0" w:line="360" w:lineRule="atLeast"/>
        <w:rPr>
          <w:rFonts w:ascii="Arial" w:hAnsi="Arial" w:cs="Arial"/>
        </w:rPr>
      </w:pPr>
    </w:p>
    <w:p w:rsidR="00802BE5" w:rsidRPr="00802BE5" w:rsidRDefault="008E1D55" w:rsidP="0019572F">
      <w:pPr>
        <w:spacing w:after="0" w:line="360" w:lineRule="atLeast"/>
        <w:rPr>
          <w:rFonts w:ascii="Arial" w:hAnsi="Arial" w:cs="Arial"/>
        </w:rPr>
      </w:pPr>
      <w:r>
        <w:rPr>
          <w:rFonts w:ascii="Arial" w:hAnsi="Arial" w:cs="Arial"/>
        </w:rPr>
        <w:t xml:space="preserve">The </w:t>
      </w:r>
      <w:r w:rsidR="00865B38">
        <w:rPr>
          <w:rFonts w:ascii="Arial" w:hAnsi="Arial" w:cs="Arial"/>
        </w:rPr>
        <w:t xml:space="preserve">HSE states that </w:t>
      </w:r>
      <w:r w:rsidR="0072210F">
        <w:rPr>
          <w:rFonts w:ascii="Arial" w:hAnsi="Arial" w:cs="Arial"/>
        </w:rPr>
        <w:t xml:space="preserve">the </w:t>
      </w:r>
      <w:r>
        <w:rPr>
          <w:rFonts w:ascii="Arial" w:hAnsi="Arial" w:cs="Arial"/>
        </w:rPr>
        <w:t>key non pay cost pressure in m</w:t>
      </w:r>
      <w:r w:rsidR="00802BE5" w:rsidRPr="00802BE5">
        <w:rPr>
          <w:rFonts w:ascii="Arial" w:hAnsi="Arial" w:cs="Arial"/>
        </w:rPr>
        <w:t>en</w:t>
      </w:r>
      <w:r>
        <w:rPr>
          <w:rFonts w:ascii="Arial" w:hAnsi="Arial" w:cs="Arial"/>
        </w:rPr>
        <w:t>tal health relates to private p</w:t>
      </w:r>
      <w:r w:rsidR="00802BE5" w:rsidRPr="00802BE5">
        <w:rPr>
          <w:rFonts w:ascii="Arial" w:hAnsi="Arial" w:cs="Arial"/>
        </w:rPr>
        <w:t xml:space="preserve">lacements, which </w:t>
      </w:r>
      <w:r w:rsidR="00865B38">
        <w:rPr>
          <w:rFonts w:ascii="Arial" w:hAnsi="Arial" w:cs="Arial"/>
        </w:rPr>
        <w:t xml:space="preserve">although </w:t>
      </w:r>
      <w:r w:rsidR="00432127">
        <w:rPr>
          <w:rFonts w:ascii="Arial" w:hAnsi="Arial" w:cs="Arial"/>
        </w:rPr>
        <w:t xml:space="preserve">are always a feature of </w:t>
      </w:r>
      <w:r w:rsidR="0072210F">
        <w:rPr>
          <w:rFonts w:ascii="Arial" w:hAnsi="Arial" w:cs="Arial"/>
        </w:rPr>
        <w:t xml:space="preserve">expenditure </w:t>
      </w:r>
      <w:r w:rsidR="00802BE5" w:rsidRPr="00802BE5">
        <w:rPr>
          <w:rFonts w:ascii="Arial" w:hAnsi="Arial" w:cs="Arial"/>
        </w:rPr>
        <w:t>have increased significantly in recent years due to more co</w:t>
      </w:r>
      <w:r w:rsidR="00FD5EBC">
        <w:rPr>
          <w:rFonts w:ascii="Arial" w:hAnsi="Arial" w:cs="Arial"/>
        </w:rPr>
        <w:t>mplex presentations, including eating disorders</w:t>
      </w:r>
      <w:r w:rsidR="0072210F">
        <w:rPr>
          <w:rFonts w:ascii="Arial" w:hAnsi="Arial" w:cs="Arial"/>
        </w:rPr>
        <w:t xml:space="preserve"> and </w:t>
      </w:r>
      <w:r w:rsidR="00FD5EBC">
        <w:rPr>
          <w:rFonts w:ascii="Arial" w:hAnsi="Arial" w:cs="Arial"/>
        </w:rPr>
        <w:t>challenging b</w:t>
      </w:r>
      <w:r w:rsidR="0072210F">
        <w:rPr>
          <w:rFonts w:ascii="Arial" w:hAnsi="Arial" w:cs="Arial"/>
        </w:rPr>
        <w:t xml:space="preserve">ehaviour </w:t>
      </w:r>
      <w:r w:rsidR="00802BE5" w:rsidRPr="00802BE5">
        <w:rPr>
          <w:rFonts w:ascii="Arial" w:hAnsi="Arial" w:cs="Arial"/>
        </w:rPr>
        <w:t xml:space="preserve">as well as increased costs per placement </w:t>
      </w:r>
      <w:r w:rsidR="0072210F">
        <w:rPr>
          <w:rFonts w:ascii="Arial" w:hAnsi="Arial" w:cs="Arial"/>
        </w:rPr>
        <w:t xml:space="preserve">from regulatory based </w:t>
      </w:r>
      <w:r w:rsidR="00802BE5" w:rsidRPr="00802BE5">
        <w:rPr>
          <w:rFonts w:ascii="Arial" w:hAnsi="Arial" w:cs="Arial"/>
        </w:rPr>
        <w:t>requirements.</w:t>
      </w:r>
    </w:p>
    <w:p w:rsidR="00CA68D7" w:rsidRDefault="00CA68D7" w:rsidP="0019572F">
      <w:pPr>
        <w:spacing w:after="0" w:line="360" w:lineRule="atLeast"/>
        <w:rPr>
          <w:rFonts w:ascii="Arial" w:hAnsi="Arial" w:cs="Arial"/>
          <w:b/>
        </w:rPr>
      </w:pPr>
    </w:p>
    <w:p w:rsidR="0019572F" w:rsidRPr="00C2070F" w:rsidRDefault="00C9521B" w:rsidP="00A46902">
      <w:pPr>
        <w:spacing w:after="120" w:line="360" w:lineRule="atLeast"/>
        <w:rPr>
          <w:rFonts w:ascii="Arial" w:hAnsi="Arial" w:cs="Arial"/>
          <w:b/>
        </w:rPr>
      </w:pPr>
      <w:r w:rsidRPr="00C2070F">
        <w:rPr>
          <w:rFonts w:ascii="Arial" w:hAnsi="Arial" w:cs="Arial"/>
          <w:b/>
        </w:rPr>
        <w:t>Wor</w:t>
      </w:r>
      <w:r w:rsidR="00670D14" w:rsidRPr="00C2070F">
        <w:rPr>
          <w:rFonts w:ascii="Arial" w:hAnsi="Arial" w:cs="Arial"/>
          <w:b/>
        </w:rPr>
        <w:t>k</w:t>
      </w:r>
      <w:r w:rsidRPr="00C2070F">
        <w:rPr>
          <w:rFonts w:ascii="Arial" w:hAnsi="Arial" w:cs="Arial"/>
          <w:b/>
        </w:rPr>
        <w:t>force</w:t>
      </w:r>
    </w:p>
    <w:p w:rsidR="00C9521B" w:rsidRPr="00AB75A6" w:rsidRDefault="00AD4534" w:rsidP="00CB6794">
      <w:pPr>
        <w:pStyle w:val="ListParagraph"/>
        <w:numPr>
          <w:ilvl w:val="0"/>
          <w:numId w:val="17"/>
        </w:numPr>
        <w:spacing w:after="120" w:line="360" w:lineRule="atLeast"/>
        <w:contextualSpacing w:val="0"/>
        <w:rPr>
          <w:rFonts w:ascii="Arial" w:hAnsi="Arial" w:cs="Arial"/>
        </w:rPr>
      </w:pPr>
      <w:r w:rsidRPr="00AB75A6">
        <w:rPr>
          <w:rFonts w:ascii="Arial" w:hAnsi="Arial" w:cs="Arial"/>
        </w:rPr>
        <w:t>At the end of December 2016 there were 9,594 WTE</w:t>
      </w:r>
      <w:r w:rsidR="008E1D55">
        <w:rPr>
          <w:rFonts w:ascii="Arial" w:hAnsi="Arial" w:cs="Arial"/>
        </w:rPr>
        <w:t xml:space="preserve"> positions in place delivering mental health s</w:t>
      </w:r>
      <w:r w:rsidRPr="00AB75A6">
        <w:rPr>
          <w:rFonts w:ascii="Arial" w:hAnsi="Arial" w:cs="Arial"/>
        </w:rPr>
        <w:t>ervices</w:t>
      </w:r>
      <w:r w:rsidR="00FD5EBC" w:rsidRPr="00AB75A6">
        <w:rPr>
          <w:rFonts w:ascii="Arial" w:hAnsi="Arial" w:cs="Arial"/>
        </w:rPr>
        <w:t>. This is just 79% (approx.) of the staffing levels recommend</w:t>
      </w:r>
      <w:r w:rsidR="00AB75A6" w:rsidRPr="00AB75A6">
        <w:rPr>
          <w:rFonts w:ascii="Arial" w:hAnsi="Arial" w:cs="Arial"/>
        </w:rPr>
        <w:t>ed in AVFC</w:t>
      </w:r>
      <w:r w:rsidR="00865B38">
        <w:rPr>
          <w:rFonts w:ascii="Arial" w:hAnsi="Arial" w:cs="Arial"/>
        </w:rPr>
        <w:t xml:space="preserve"> and still </w:t>
      </w:r>
      <w:r w:rsidR="00B841FB">
        <w:rPr>
          <w:rFonts w:ascii="Arial" w:hAnsi="Arial" w:cs="Arial"/>
        </w:rPr>
        <w:t xml:space="preserve">almost 1,000 </w:t>
      </w:r>
      <w:r w:rsidR="00865B38">
        <w:rPr>
          <w:rFonts w:ascii="Arial" w:hAnsi="Arial" w:cs="Arial"/>
        </w:rPr>
        <w:t>be</w:t>
      </w:r>
      <w:r w:rsidR="0072210F">
        <w:rPr>
          <w:rFonts w:ascii="Arial" w:hAnsi="Arial" w:cs="Arial"/>
        </w:rPr>
        <w:t>low the number</w:t>
      </w:r>
      <w:r w:rsidR="00432127">
        <w:rPr>
          <w:rFonts w:ascii="Arial" w:hAnsi="Arial" w:cs="Arial"/>
        </w:rPr>
        <w:t xml:space="preserve"> of staff</w:t>
      </w:r>
      <w:r w:rsidR="0072210F">
        <w:rPr>
          <w:rFonts w:ascii="Arial" w:hAnsi="Arial" w:cs="Arial"/>
        </w:rPr>
        <w:t xml:space="preserve"> in place in 2008</w:t>
      </w:r>
    </w:p>
    <w:p w:rsidR="00AB75A6" w:rsidRPr="00AB75A6" w:rsidRDefault="00AB75A6" w:rsidP="00CB6794">
      <w:pPr>
        <w:pStyle w:val="ListParagraph"/>
        <w:numPr>
          <w:ilvl w:val="0"/>
          <w:numId w:val="17"/>
        </w:numPr>
        <w:spacing w:after="120" w:line="360" w:lineRule="atLeast"/>
        <w:contextualSpacing w:val="0"/>
        <w:rPr>
          <w:rFonts w:ascii="Arial" w:hAnsi="Arial" w:cs="Arial"/>
        </w:rPr>
      </w:pPr>
      <w:r>
        <w:rPr>
          <w:rFonts w:ascii="Arial" w:hAnsi="Arial" w:cs="Arial"/>
        </w:rPr>
        <w:t>It is also</w:t>
      </w:r>
      <w:r w:rsidR="00FD5EBC" w:rsidRPr="00AB75A6">
        <w:rPr>
          <w:rFonts w:ascii="Arial" w:hAnsi="Arial" w:cs="Arial"/>
        </w:rPr>
        <w:t xml:space="preserve"> an increase of just 190 staff </w:t>
      </w:r>
      <w:r>
        <w:rPr>
          <w:rFonts w:ascii="Arial" w:hAnsi="Arial" w:cs="Arial"/>
        </w:rPr>
        <w:t>(</w:t>
      </w:r>
      <w:r w:rsidR="00FD5EBC" w:rsidRPr="00AB75A6">
        <w:rPr>
          <w:rFonts w:ascii="Arial" w:hAnsi="Arial" w:cs="Arial"/>
        </w:rPr>
        <w:t>or 2%</w:t>
      </w:r>
      <w:r>
        <w:rPr>
          <w:rFonts w:ascii="Arial" w:hAnsi="Arial" w:cs="Arial"/>
        </w:rPr>
        <w:t>)</w:t>
      </w:r>
      <w:r w:rsidR="0072210F">
        <w:rPr>
          <w:rFonts w:ascii="Arial" w:hAnsi="Arial" w:cs="Arial"/>
        </w:rPr>
        <w:t xml:space="preserve"> during 2016</w:t>
      </w:r>
    </w:p>
    <w:p w:rsidR="008306A0" w:rsidRDefault="00AD4534" w:rsidP="00CB6794">
      <w:pPr>
        <w:pStyle w:val="ListParagraph"/>
        <w:numPr>
          <w:ilvl w:val="0"/>
          <w:numId w:val="17"/>
        </w:numPr>
        <w:spacing w:after="120" w:line="360" w:lineRule="atLeast"/>
        <w:contextualSpacing w:val="0"/>
        <w:rPr>
          <w:rFonts w:ascii="Arial" w:hAnsi="Arial" w:cs="Arial"/>
        </w:rPr>
      </w:pPr>
      <w:r w:rsidRPr="00AB75A6">
        <w:rPr>
          <w:rFonts w:ascii="Arial" w:hAnsi="Arial" w:cs="Arial"/>
        </w:rPr>
        <w:t>Planned service developments under the Programme for Government and prioritised</w:t>
      </w:r>
      <w:r w:rsidR="00AB75A6" w:rsidRPr="00AB75A6">
        <w:rPr>
          <w:rFonts w:ascii="Arial" w:hAnsi="Arial" w:cs="Arial"/>
        </w:rPr>
        <w:t xml:space="preserve"> internal initiatives will </w:t>
      </w:r>
      <w:r w:rsidRPr="00AB75A6">
        <w:rPr>
          <w:rFonts w:ascii="Arial" w:hAnsi="Arial" w:cs="Arial"/>
        </w:rPr>
        <w:t>require targeted recruitment in 2017</w:t>
      </w:r>
    </w:p>
    <w:p w:rsidR="00C67B62" w:rsidRDefault="00C67B62" w:rsidP="00C67B62">
      <w:pPr>
        <w:spacing w:after="0" w:line="360" w:lineRule="atLeast"/>
        <w:rPr>
          <w:rFonts w:ascii="Arial" w:hAnsi="Arial" w:cs="Arial"/>
        </w:rPr>
      </w:pPr>
    </w:p>
    <w:p w:rsidR="007E63B5" w:rsidRDefault="007E63B5" w:rsidP="00C67B62">
      <w:pPr>
        <w:spacing w:after="0" w:line="360" w:lineRule="atLeast"/>
        <w:rPr>
          <w:rFonts w:ascii="Arial" w:hAnsi="Arial" w:cs="Arial"/>
        </w:rPr>
      </w:pPr>
      <w:r w:rsidRPr="00194D01">
        <w:rPr>
          <w:rFonts w:ascii="Arial" w:hAnsi="Arial" w:cs="Arial"/>
        </w:rPr>
        <w:t>The Mental Health Division acknowledges in the plan that “the greatest internal challenge that faces the Division workforce is to recruit new talent while retaining current staff to support the transformation underway...</w:t>
      </w:r>
      <w:proofErr w:type="gramStart"/>
      <w:r w:rsidR="00CB6794">
        <w:rPr>
          <w:rFonts w:ascii="Arial" w:hAnsi="Arial" w:cs="Arial"/>
        </w:rPr>
        <w:t>”.</w:t>
      </w:r>
      <w:proofErr w:type="gramEnd"/>
      <w:r w:rsidRPr="00194D01">
        <w:rPr>
          <w:rFonts w:ascii="Arial" w:hAnsi="Arial" w:cs="Arial"/>
        </w:rPr>
        <w:t xml:space="preserve">  </w:t>
      </w:r>
      <w:r w:rsidR="00CB6794">
        <w:rPr>
          <w:rFonts w:ascii="Arial" w:hAnsi="Arial" w:cs="Arial"/>
        </w:rPr>
        <w:t>“</w:t>
      </w:r>
      <w:r w:rsidRPr="00194D01">
        <w:rPr>
          <w:rFonts w:ascii="Arial" w:hAnsi="Arial" w:cs="Arial"/>
        </w:rPr>
        <w:t>This is in addition to the potential for additional budget constraints, increased workload, rising costs, employee recruitment and retention, and the transfer of organisational knowledge</w:t>
      </w:r>
      <w:r>
        <w:rPr>
          <w:rFonts w:ascii="Arial" w:hAnsi="Arial" w:cs="Arial"/>
        </w:rPr>
        <w:t>.</w:t>
      </w:r>
      <w:r w:rsidRPr="00194D01">
        <w:rPr>
          <w:rFonts w:ascii="Arial" w:hAnsi="Arial" w:cs="Arial"/>
        </w:rPr>
        <w:t>”</w:t>
      </w:r>
    </w:p>
    <w:p w:rsidR="00A57D48" w:rsidRDefault="00A57D48" w:rsidP="00C67B62">
      <w:pPr>
        <w:spacing w:after="0" w:line="360" w:lineRule="atLeast"/>
        <w:rPr>
          <w:rFonts w:ascii="Arial" w:hAnsi="Arial" w:cs="Arial"/>
        </w:rPr>
      </w:pPr>
    </w:p>
    <w:tbl>
      <w:tblPr>
        <w:tblStyle w:val="TableGrid"/>
        <w:tblpPr w:leftFromText="180" w:rightFromText="180" w:vertAnchor="text" w:horzAnchor="margin" w:tblpY="258"/>
        <w:tblW w:w="0" w:type="auto"/>
        <w:shd w:val="clear" w:color="auto" w:fill="F2F2F2" w:themeFill="background1" w:themeFillShade="F2"/>
        <w:tblLook w:val="04A0" w:firstRow="1" w:lastRow="0" w:firstColumn="1" w:lastColumn="0" w:noHBand="0" w:noVBand="1"/>
      </w:tblPr>
      <w:tblGrid>
        <w:gridCol w:w="9242"/>
      </w:tblGrid>
      <w:tr w:rsidR="00A57D48" w:rsidTr="00A57D48">
        <w:trPr>
          <w:trHeight w:val="1862"/>
        </w:trPr>
        <w:tc>
          <w:tcPr>
            <w:tcW w:w="9242" w:type="dxa"/>
            <w:shd w:val="clear" w:color="auto" w:fill="F2F2F2" w:themeFill="background1" w:themeFillShade="F2"/>
          </w:tcPr>
          <w:p w:rsidR="00A57D48" w:rsidRDefault="00A57D48" w:rsidP="00A57D48">
            <w:pPr>
              <w:spacing w:line="360" w:lineRule="atLeast"/>
              <w:rPr>
                <w:rFonts w:ascii="Arial" w:hAnsi="Arial" w:cs="Arial"/>
              </w:rPr>
            </w:pPr>
            <w:r w:rsidRPr="00AB75A6">
              <w:rPr>
                <w:rFonts w:ascii="Arial" w:hAnsi="Arial" w:cs="Arial"/>
              </w:rPr>
              <w:t>The Mental Health Division has established a Workforce Planning Steering Group. The purpose of the group is to develop and sign off on a Work</w:t>
            </w:r>
            <w:r>
              <w:rPr>
                <w:rFonts w:ascii="Arial" w:hAnsi="Arial" w:cs="Arial"/>
              </w:rPr>
              <w:t>force Plan for the delivery of mental health s</w:t>
            </w:r>
            <w:r w:rsidRPr="00AB75A6">
              <w:rPr>
                <w:rFonts w:ascii="Arial" w:hAnsi="Arial" w:cs="Arial"/>
              </w:rPr>
              <w:t>ervices and to provide advice to the Mental Health Division on workforce planning and development matters. This is in conjunction with a national working group on workforce planning in line with the HSE People Strategy</w:t>
            </w:r>
            <w:r>
              <w:rPr>
                <w:rStyle w:val="FootnoteReference"/>
                <w:rFonts w:ascii="Arial" w:hAnsi="Arial" w:cs="Arial"/>
              </w:rPr>
              <w:footnoteReference w:id="3"/>
            </w:r>
            <w:r w:rsidRPr="00AB75A6">
              <w:rPr>
                <w:rFonts w:ascii="Arial" w:hAnsi="Arial" w:cs="Arial"/>
              </w:rPr>
              <w:t xml:space="preserve">, to </w:t>
            </w:r>
            <w:r>
              <w:rPr>
                <w:rFonts w:ascii="Arial" w:hAnsi="Arial" w:cs="Arial"/>
              </w:rPr>
              <w:t>which the MHD is a participant.</w:t>
            </w:r>
          </w:p>
          <w:p w:rsidR="00A57D48" w:rsidRPr="00AB75A6" w:rsidRDefault="00A57D48" w:rsidP="00A57D48">
            <w:pPr>
              <w:spacing w:line="360" w:lineRule="atLeast"/>
              <w:rPr>
                <w:rFonts w:ascii="Arial" w:hAnsi="Arial" w:cs="Arial"/>
              </w:rPr>
            </w:pPr>
          </w:p>
        </w:tc>
      </w:tr>
    </w:tbl>
    <w:p w:rsidR="00A57D48" w:rsidRDefault="00A57D48" w:rsidP="00C67B62">
      <w:pPr>
        <w:spacing w:after="0" w:line="360" w:lineRule="atLeast"/>
        <w:rPr>
          <w:rFonts w:ascii="Arial" w:hAnsi="Arial" w:cs="Arial"/>
        </w:rPr>
      </w:pPr>
    </w:p>
    <w:p w:rsidR="00A57D48" w:rsidRDefault="00A57D48" w:rsidP="00C67B62">
      <w:pPr>
        <w:spacing w:after="0" w:line="360" w:lineRule="atLeast"/>
        <w:rPr>
          <w:rFonts w:ascii="Arial" w:hAnsi="Arial" w:cs="Arial"/>
        </w:rPr>
      </w:pPr>
    </w:p>
    <w:p w:rsidR="00FF2C20" w:rsidRDefault="00865B38" w:rsidP="00A46902">
      <w:pPr>
        <w:spacing w:after="120" w:line="360" w:lineRule="atLeast"/>
        <w:rPr>
          <w:rFonts w:ascii="Arial" w:hAnsi="Arial" w:cs="Arial"/>
          <w:b/>
        </w:rPr>
      </w:pPr>
      <w:r>
        <w:rPr>
          <w:rFonts w:ascii="Arial" w:hAnsi="Arial" w:cs="Arial"/>
          <w:b/>
        </w:rPr>
        <w:t>Other r</w:t>
      </w:r>
      <w:r w:rsidR="00FF2C20" w:rsidRPr="00207235">
        <w:rPr>
          <w:rFonts w:ascii="Arial" w:hAnsi="Arial" w:cs="Arial"/>
          <w:b/>
        </w:rPr>
        <w:t>isks</w:t>
      </w:r>
      <w:r w:rsidR="00C02F8B">
        <w:rPr>
          <w:rFonts w:ascii="Arial" w:hAnsi="Arial" w:cs="Arial"/>
          <w:b/>
        </w:rPr>
        <w:t xml:space="preserve"> identified </w:t>
      </w:r>
      <w:r w:rsidR="00FF2C20" w:rsidRPr="00207235">
        <w:rPr>
          <w:rFonts w:ascii="Arial" w:hAnsi="Arial" w:cs="Arial"/>
          <w:b/>
        </w:rPr>
        <w:t xml:space="preserve"> </w:t>
      </w:r>
    </w:p>
    <w:p w:rsidR="00484E2C" w:rsidRDefault="00484E2C" w:rsidP="0019572F">
      <w:pPr>
        <w:spacing w:after="0" w:line="360" w:lineRule="atLeast"/>
        <w:rPr>
          <w:rFonts w:ascii="Arial" w:hAnsi="Arial" w:cs="Arial"/>
        </w:rPr>
      </w:pPr>
      <w:r w:rsidRPr="00484E2C">
        <w:rPr>
          <w:rFonts w:ascii="Arial" w:hAnsi="Arial" w:cs="Arial"/>
        </w:rPr>
        <w:t>A number of risks have been identified by the Mental Health D</w:t>
      </w:r>
      <w:r w:rsidR="00432127">
        <w:rPr>
          <w:rFonts w:ascii="Arial" w:hAnsi="Arial" w:cs="Arial"/>
        </w:rPr>
        <w:t>ivision to the delivery of the Op</w:t>
      </w:r>
      <w:r w:rsidRPr="00484E2C">
        <w:rPr>
          <w:rFonts w:ascii="Arial" w:hAnsi="Arial" w:cs="Arial"/>
        </w:rPr>
        <w:t>erational plan</w:t>
      </w:r>
      <w:r>
        <w:rPr>
          <w:rFonts w:ascii="Arial" w:hAnsi="Arial" w:cs="Arial"/>
        </w:rPr>
        <w:t xml:space="preserve">, including: </w:t>
      </w:r>
    </w:p>
    <w:p w:rsidR="0019572F" w:rsidRPr="00484E2C" w:rsidRDefault="0019572F" w:rsidP="0019572F">
      <w:pPr>
        <w:spacing w:after="0" w:line="360" w:lineRule="atLeast"/>
        <w:rPr>
          <w:rFonts w:ascii="Arial" w:hAnsi="Arial" w:cs="Arial"/>
        </w:rPr>
      </w:pPr>
    </w:p>
    <w:p w:rsidR="00FF2C20" w:rsidRDefault="00FF2C20" w:rsidP="00CB6794">
      <w:pPr>
        <w:pStyle w:val="ListParagraph"/>
        <w:numPr>
          <w:ilvl w:val="0"/>
          <w:numId w:val="2"/>
        </w:numPr>
        <w:spacing w:after="120" w:line="360" w:lineRule="atLeast"/>
        <w:contextualSpacing w:val="0"/>
        <w:rPr>
          <w:rFonts w:ascii="Arial" w:hAnsi="Arial" w:cs="Arial"/>
        </w:rPr>
      </w:pPr>
      <w:r w:rsidRPr="00207235">
        <w:rPr>
          <w:rFonts w:ascii="Arial" w:hAnsi="Arial" w:cs="Arial"/>
        </w:rPr>
        <w:t>The capacity to recruit and retain a highly-skilled and qualified medical and clinical workforce, particularly in high-demand areas and specialties</w:t>
      </w:r>
    </w:p>
    <w:p w:rsidR="00FF2C20" w:rsidRPr="00207235" w:rsidRDefault="00FF2C20" w:rsidP="00CB6794">
      <w:pPr>
        <w:pStyle w:val="ListParagraph"/>
        <w:numPr>
          <w:ilvl w:val="0"/>
          <w:numId w:val="2"/>
        </w:numPr>
        <w:spacing w:after="120" w:line="360" w:lineRule="atLeast"/>
        <w:contextualSpacing w:val="0"/>
        <w:rPr>
          <w:rFonts w:ascii="Arial" w:hAnsi="Arial" w:cs="Arial"/>
          <w:b/>
        </w:rPr>
      </w:pPr>
      <w:r w:rsidRPr="00207235">
        <w:rPr>
          <w:rFonts w:ascii="Arial" w:hAnsi="Arial" w:cs="Arial"/>
        </w:rPr>
        <w:t>The b</w:t>
      </w:r>
      <w:r w:rsidR="00CA68D7">
        <w:rPr>
          <w:rFonts w:ascii="Arial" w:hAnsi="Arial" w:cs="Arial"/>
        </w:rPr>
        <w:t>udget and staffing assigned to mental h</w:t>
      </w:r>
      <w:r w:rsidRPr="00207235">
        <w:rPr>
          <w:rFonts w:ascii="Arial" w:hAnsi="Arial" w:cs="Arial"/>
        </w:rPr>
        <w:t>ealth provides for an expected level of service demand. There is a risk that continued demographic pressures and increasing demand for services will be over</w:t>
      </w:r>
      <w:r w:rsidRPr="00207235">
        <w:rPr>
          <w:rFonts w:ascii="Arial" w:hAnsi="Arial" w:cs="Arial"/>
          <w:b/>
        </w:rPr>
        <w:t xml:space="preserve"> </w:t>
      </w:r>
      <w:r w:rsidR="00CA68D7">
        <w:rPr>
          <w:rFonts w:ascii="Arial" w:hAnsi="Arial" w:cs="Arial"/>
        </w:rPr>
        <w:t xml:space="preserve">and above </w:t>
      </w:r>
      <w:r w:rsidRPr="00207235">
        <w:rPr>
          <w:rFonts w:ascii="Arial" w:hAnsi="Arial" w:cs="Arial"/>
        </w:rPr>
        <w:t>planned levels thus impacting on the ability to deliver services</w:t>
      </w:r>
      <w:r w:rsidR="001F34AE">
        <w:rPr>
          <w:rStyle w:val="FootnoteReference"/>
          <w:rFonts w:ascii="Arial" w:hAnsi="Arial" w:cs="Arial"/>
        </w:rPr>
        <w:footnoteReference w:id="4"/>
      </w:r>
    </w:p>
    <w:p w:rsidR="00FF2C20" w:rsidRPr="00207235" w:rsidRDefault="00CA68D7" w:rsidP="00CB6794">
      <w:pPr>
        <w:pStyle w:val="ListParagraph"/>
        <w:numPr>
          <w:ilvl w:val="0"/>
          <w:numId w:val="2"/>
        </w:numPr>
        <w:spacing w:after="120" w:line="360" w:lineRule="atLeast"/>
        <w:contextualSpacing w:val="0"/>
        <w:rPr>
          <w:rFonts w:ascii="Arial" w:hAnsi="Arial" w:cs="Arial"/>
        </w:rPr>
      </w:pPr>
      <w:r>
        <w:rPr>
          <w:rFonts w:ascii="Arial" w:hAnsi="Arial" w:cs="Arial"/>
        </w:rPr>
        <w:t>L</w:t>
      </w:r>
      <w:r w:rsidR="00FF2C20" w:rsidRPr="00207235">
        <w:rPr>
          <w:rFonts w:ascii="Arial" w:hAnsi="Arial" w:cs="Arial"/>
        </w:rPr>
        <w:t>ack of a robust performance management cul</w:t>
      </w:r>
      <w:r>
        <w:rPr>
          <w:rFonts w:ascii="Arial" w:hAnsi="Arial" w:cs="Arial"/>
        </w:rPr>
        <w:t>ture supported by good data in mental health s</w:t>
      </w:r>
      <w:r w:rsidR="00FF2C20" w:rsidRPr="00207235">
        <w:rPr>
          <w:rFonts w:ascii="Arial" w:hAnsi="Arial" w:cs="Arial"/>
        </w:rPr>
        <w:t xml:space="preserve">ervices. This is exacerbated by the absence of </w:t>
      </w:r>
      <w:r>
        <w:rPr>
          <w:rFonts w:ascii="Arial" w:hAnsi="Arial" w:cs="Arial"/>
        </w:rPr>
        <w:t>a single national mental health i</w:t>
      </w:r>
      <w:r w:rsidR="00FF2C20" w:rsidRPr="00207235">
        <w:rPr>
          <w:rFonts w:ascii="Arial" w:hAnsi="Arial" w:cs="Arial"/>
        </w:rPr>
        <w:t>nformation system and the dependence on a multitude of recording systems and processes</w:t>
      </w:r>
    </w:p>
    <w:p w:rsidR="00FF2C20" w:rsidRDefault="00FF2C20" w:rsidP="00CB6794">
      <w:pPr>
        <w:pStyle w:val="ListParagraph"/>
        <w:numPr>
          <w:ilvl w:val="0"/>
          <w:numId w:val="2"/>
        </w:numPr>
        <w:spacing w:after="120" w:line="360" w:lineRule="atLeast"/>
        <w:contextualSpacing w:val="0"/>
        <w:rPr>
          <w:rFonts w:ascii="Arial" w:hAnsi="Arial" w:cs="Arial"/>
        </w:rPr>
      </w:pPr>
      <w:r w:rsidRPr="00207235">
        <w:rPr>
          <w:rFonts w:ascii="Arial" w:hAnsi="Arial" w:cs="Arial"/>
        </w:rPr>
        <w:t>The significant requirement to reduce agency and overtime expenditure given the scale and complexity of the task</w:t>
      </w:r>
      <w:r w:rsidR="00432127">
        <w:rPr>
          <w:rFonts w:ascii="Arial" w:hAnsi="Arial" w:cs="Arial"/>
        </w:rPr>
        <w:t>,</w:t>
      </w:r>
      <w:r w:rsidRPr="00207235">
        <w:rPr>
          <w:rFonts w:ascii="Arial" w:hAnsi="Arial" w:cs="Arial"/>
        </w:rPr>
        <w:t xml:space="preserve"> including the scale of recruitment required and the </w:t>
      </w:r>
      <w:r>
        <w:rPr>
          <w:rFonts w:ascii="Arial" w:hAnsi="Arial" w:cs="Arial"/>
        </w:rPr>
        <w:t>information systems constraints</w:t>
      </w:r>
    </w:p>
    <w:p w:rsidR="00FF2C20" w:rsidRDefault="00FF2C20" w:rsidP="00CB6794">
      <w:pPr>
        <w:pStyle w:val="ListParagraph"/>
        <w:numPr>
          <w:ilvl w:val="0"/>
          <w:numId w:val="2"/>
        </w:numPr>
        <w:spacing w:after="120" w:line="360" w:lineRule="atLeast"/>
        <w:contextualSpacing w:val="0"/>
        <w:rPr>
          <w:rFonts w:ascii="Arial" w:hAnsi="Arial" w:cs="Arial"/>
        </w:rPr>
      </w:pPr>
      <w:r w:rsidRPr="00EA2CCE">
        <w:rPr>
          <w:rFonts w:ascii="Arial" w:hAnsi="Arial" w:cs="Arial"/>
        </w:rPr>
        <w:t>Unavoidable public pay policy and approved pay cost growth in areas that have not been funded including staff increments</w:t>
      </w:r>
    </w:p>
    <w:p w:rsidR="00FF2C20" w:rsidRPr="00EA2CCE" w:rsidRDefault="00FF2C20" w:rsidP="00CB6794">
      <w:pPr>
        <w:pStyle w:val="ListParagraph"/>
        <w:numPr>
          <w:ilvl w:val="0"/>
          <w:numId w:val="2"/>
        </w:numPr>
        <w:spacing w:after="120" w:line="360" w:lineRule="atLeast"/>
        <w:contextualSpacing w:val="0"/>
        <w:rPr>
          <w:rFonts w:ascii="Arial" w:hAnsi="Arial" w:cs="Arial"/>
        </w:rPr>
      </w:pPr>
      <w:r w:rsidRPr="00EA2CCE">
        <w:rPr>
          <w:rFonts w:ascii="Arial" w:hAnsi="Arial" w:cs="Arial"/>
        </w:rPr>
        <w:t>The capacity for programme management and change management of the mental health services due to both a shortage of these skill sets and the need to continue to deliv</w:t>
      </w:r>
      <w:r w:rsidR="00CA68D7">
        <w:rPr>
          <w:rFonts w:ascii="Arial" w:hAnsi="Arial" w:cs="Arial"/>
        </w:rPr>
        <w:t xml:space="preserve">er “business as usual” i.e. </w:t>
      </w:r>
      <w:r w:rsidRPr="00EA2CCE">
        <w:rPr>
          <w:rFonts w:ascii="Arial" w:hAnsi="Arial" w:cs="Arial"/>
        </w:rPr>
        <w:t>core services</w:t>
      </w:r>
    </w:p>
    <w:p w:rsidR="00FF2C20" w:rsidRPr="00EA2CCE" w:rsidRDefault="00FF2C20" w:rsidP="00CB6794">
      <w:pPr>
        <w:pStyle w:val="ListParagraph"/>
        <w:numPr>
          <w:ilvl w:val="0"/>
          <w:numId w:val="2"/>
        </w:numPr>
        <w:spacing w:after="120" w:line="360" w:lineRule="atLeast"/>
        <w:contextualSpacing w:val="0"/>
        <w:rPr>
          <w:rFonts w:ascii="Arial" w:hAnsi="Arial" w:cs="Arial"/>
        </w:rPr>
      </w:pPr>
      <w:r w:rsidRPr="00EA2CCE">
        <w:rPr>
          <w:rFonts w:ascii="Arial" w:hAnsi="Arial" w:cs="Arial"/>
        </w:rPr>
        <w:t>The challenge in achieving the culture change required in mental health services to move to genuinely recovery focused services with full service user, carer and family member involvement</w:t>
      </w:r>
    </w:p>
    <w:p w:rsidR="00FF2C20" w:rsidRDefault="00FF2C20" w:rsidP="00CB6794">
      <w:pPr>
        <w:pStyle w:val="ListParagraph"/>
        <w:numPr>
          <w:ilvl w:val="0"/>
          <w:numId w:val="2"/>
        </w:numPr>
        <w:spacing w:after="120" w:line="360" w:lineRule="atLeast"/>
        <w:contextualSpacing w:val="0"/>
        <w:rPr>
          <w:rFonts w:ascii="Arial" w:hAnsi="Arial" w:cs="Arial"/>
        </w:rPr>
      </w:pPr>
      <w:r w:rsidRPr="00EA2CCE">
        <w:rPr>
          <w:rFonts w:ascii="Arial" w:hAnsi="Arial" w:cs="Arial"/>
        </w:rPr>
        <w:t>Any failure to de</w:t>
      </w:r>
      <w:r w:rsidR="00EE749D">
        <w:rPr>
          <w:rFonts w:ascii="Arial" w:hAnsi="Arial" w:cs="Arial"/>
        </w:rPr>
        <w:t>velop fully functioning CHO/CMHTs</w:t>
      </w:r>
      <w:r w:rsidRPr="00EA2CCE">
        <w:rPr>
          <w:rFonts w:ascii="Arial" w:hAnsi="Arial" w:cs="Arial"/>
        </w:rPr>
        <w:t xml:space="preserve"> will impact adver</w:t>
      </w:r>
      <w:r w:rsidR="00432127">
        <w:rPr>
          <w:rFonts w:ascii="Arial" w:hAnsi="Arial" w:cs="Arial"/>
        </w:rPr>
        <w:t>sely on overall delivery of the Operational P</w:t>
      </w:r>
      <w:r w:rsidRPr="00EA2CCE">
        <w:rPr>
          <w:rFonts w:ascii="Arial" w:hAnsi="Arial" w:cs="Arial"/>
        </w:rPr>
        <w:t>lan and the a</w:t>
      </w:r>
      <w:r>
        <w:rPr>
          <w:rFonts w:ascii="Arial" w:hAnsi="Arial" w:cs="Arial"/>
        </w:rPr>
        <w:t>dequacy of the service response</w:t>
      </w:r>
    </w:p>
    <w:p w:rsidR="00674063" w:rsidRDefault="00674063" w:rsidP="00A46902">
      <w:pPr>
        <w:spacing w:after="120" w:line="360" w:lineRule="atLeast"/>
        <w:rPr>
          <w:rFonts w:ascii="Arial" w:hAnsi="Arial" w:cs="Arial"/>
          <w:b/>
        </w:rPr>
      </w:pPr>
    </w:p>
    <w:p w:rsidR="00674063" w:rsidRDefault="00674063" w:rsidP="00A46902">
      <w:pPr>
        <w:spacing w:after="120" w:line="360" w:lineRule="atLeast"/>
        <w:rPr>
          <w:rFonts w:ascii="Arial" w:hAnsi="Arial" w:cs="Arial"/>
          <w:b/>
        </w:rPr>
      </w:pPr>
    </w:p>
    <w:p w:rsidR="00674063" w:rsidRDefault="00674063" w:rsidP="00A46902">
      <w:pPr>
        <w:spacing w:after="120" w:line="360" w:lineRule="atLeast"/>
        <w:rPr>
          <w:rFonts w:ascii="Arial" w:hAnsi="Arial" w:cs="Arial"/>
          <w:b/>
        </w:rPr>
      </w:pPr>
    </w:p>
    <w:p w:rsidR="00CA68D7" w:rsidRDefault="00CA68D7" w:rsidP="00A46902">
      <w:pPr>
        <w:spacing w:after="120" w:line="360" w:lineRule="atLeast"/>
        <w:rPr>
          <w:rFonts w:ascii="Arial" w:hAnsi="Arial" w:cs="Arial"/>
          <w:b/>
        </w:rPr>
      </w:pPr>
      <w:r w:rsidRPr="00194D01">
        <w:rPr>
          <w:rFonts w:ascii="Arial" w:hAnsi="Arial" w:cs="Arial"/>
          <w:b/>
        </w:rPr>
        <w:lastRenderedPageBreak/>
        <w:t>Addit</w:t>
      </w:r>
      <w:r>
        <w:rPr>
          <w:rFonts w:ascii="Arial" w:hAnsi="Arial" w:cs="Arial"/>
          <w:b/>
        </w:rPr>
        <w:t>ional note</w:t>
      </w:r>
    </w:p>
    <w:p w:rsidR="00CA68D7" w:rsidRDefault="00CA68D7" w:rsidP="0019572F">
      <w:pPr>
        <w:spacing w:after="0" w:line="360" w:lineRule="atLeast"/>
        <w:rPr>
          <w:rFonts w:ascii="Arial" w:hAnsi="Arial" w:cs="Arial"/>
        </w:rPr>
      </w:pPr>
      <w:r>
        <w:rPr>
          <w:rFonts w:ascii="Arial" w:hAnsi="Arial" w:cs="Arial"/>
        </w:rPr>
        <w:t xml:space="preserve">The Operational Plan recognises the introduction of the </w:t>
      </w:r>
      <w:r w:rsidRPr="00FF2C20">
        <w:rPr>
          <w:rFonts w:ascii="Arial" w:hAnsi="Arial" w:cs="Arial"/>
        </w:rPr>
        <w:t xml:space="preserve">National Guidelines for Long Stay Charges. </w:t>
      </w:r>
      <w:r w:rsidR="00865B38">
        <w:rPr>
          <w:rFonts w:ascii="Arial" w:hAnsi="Arial" w:cs="Arial"/>
        </w:rPr>
        <w:t>According to the HSE, a</w:t>
      </w:r>
      <w:r w:rsidRPr="00FF2C20">
        <w:rPr>
          <w:rFonts w:ascii="Arial" w:hAnsi="Arial" w:cs="Arial"/>
        </w:rPr>
        <w:t xml:space="preserve"> long-stay contribution is an </w:t>
      </w:r>
      <w:r w:rsidR="00865B38">
        <w:rPr>
          <w:rFonts w:ascii="Arial" w:hAnsi="Arial" w:cs="Arial"/>
        </w:rPr>
        <w:t>“</w:t>
      </w:r>
      <w:r w:rsidRPr="00FF2C20">
        <w:rPr>
          <w:rFonts w:ascii="Arial" w:hAnsi="Arial" w:cs="Arial"/>
        </w:rPr>
        <w:t>affordable contribution towards the maintenance and accommodation costs in certain HSE, or HSE</w:t>
      </w:r>
      <w:r>
        <w:rPr>
          <w:rFonts w:ascii="Arial" w:hAnsi="Arial" w:cs="Arial"/>
        </w:rPr>
        <w:t xml:space="preserve"> </w:t>
      </w:r>
      <w:proofErr w:type="gramStart"/>
      <w:r w:rsidRPr="00FF2C20">
        <w:rPr>
          <w:rFonts w:ascii="Arial" w:hAnsi="Arial" w:cs="Arial"/>
        </w:rPr>
        <w:t>funded,</w:t>
      </w:r>
      <w:proofErr w:type="gramEnd"/>
      <w:r w:rsidRPr="00FF2C20">
        <w:rPr>
          <w:rFonts w:ascii="Arial" w:hAnsi="Arial" w:cs="Arial"/>
        </w:rPr>
        <w:t xml:space="preserve"> residential settings</w:t>
      </w:r>
      <w:r w:rsidR="00865B38">
        <w:rPr>
          <w:rFonts w:ascii="Arial" w:hAnsi="Arial" w:cs="Arial"/>
        </w:rPr>
        <w:t>.”</w:t>
      </w:r>
      <w:r w:rsidRPr="00FF2C20">
        <w:rPr>
          <w:rFonts w:ascii="Arial" w:hAnsi="Arial" w:cs="Arial"/>
        </w:rPr>
        <w:t xml:space="preserve"> It will apply from 1 January 2017. The HSE </w:t>
      </w:r>
      <w:r>
        <w:rPr>
          <w:rFonts w:ascii="Arial" w:hAnsi="Arial" w:cs="Arial"/>
        </w:rPr>
        <w:t xml:space="preserve">reports that they </w:t>
      </w:r>
      <w:r w:rsidRPr="00FF2C20">
        <w:rPr>
          <w:rFonts w:ascii="Arial" w:hAnsi="Arial" w:cs="Arial"/>
        </w:rPr>
        <w:t>are working through financial assessments with its service users and the financial impact cannot be fully gauged at this stage.</w:t>
      </w:r>
    </w:p>
    <w:p w:rsidR="00EE749D" w:rsidRDefault="00EE749D" w:rsidP="0019572F">
      <w:pPr>
        <w:spacing w:after="0" w:line="360" w:lineRule="atLeast"/>
        <w:rPr>
          <w:rFonts w:ascii="Arial" w:hAnsi="Arial" w:cs="Arial"/>
        </w:rPr>
      </w:pPr>
    </w:p>
    <w:p w:rsidR="00E760D1" w:rsidRPr="00183B57" w:rsidRDefault="00E760D1" w:rsidP="00E760D1">
      <w:pPr>
        <w:spacing w:after="120" w:line="360" w:lineRule="atLeast"/>
        <w:rPr>
          <w:rFonts w:ascii="Arial" w:hAnsi="Arial" w:cs="Arial"/>
          <w:b/>
        </w:rPr>
      </w:pPr>
      <w:r>
        <w:rPr>
          <w:rFonts w:ascii="Arial" w:hAnsi="Arial" w:cs="Arial"/>
          <w:b/>
        </w:rPr>
        <w:t>2016 implementation</w:t>
      </w:r>
    </w:p>
    <w:p w:rsidR="00E760D1" w:rsidRDefault="00E760D1" w:rsidP="00E760D1">
      <w:pPr>
        <w:spacing w:after="120" w:line="360" w:lineRule="atLeast"/>
        <w:rPr>
          <w:rFonts w:ascii="Arial" w:hAnsi="Arial" w:cs="Arial"/>
        </w:rPr>
      </w:pPr>
      <w:r>
        <w:rPr>
          <w:rFonts w:ascii="Arial" w:hAnsi="Arial" w:cs="Arial"/>
        </w:rPr>
        <w:t>The HSE also reports on its activ</w:t>
      </w:r>
      <w:r w:rsidR="00B841FB">
        <w:rPr>
          <w:rFonts w:ascii="Arial" w:hAnsi="Arial" w:cs="Arial"/>
        </w:rPr>
        <w:t xml:space="preserve">ities and achievements in 2016, including: </w:t>
      </w:r>
    </w:p>
    <w:p w:rsidR="00B841FB" w:rsidRPr="00B841FB" w:rsidRDefault="00B841FB" w:rsidP="00CB6794">
      <w:pPr>
        <w:pStyle w:val="ListParagraph"/>
        <w:numPr>
          <w:ilvl w:val="0"/>
          <w:numId w:val="19"/>
        </w:numPr>
        <w:spacing w:after="120" w:line="360" w:lineRule="atLeast"/>
        <w:contextualSpacing w:val="0"/>
        <w:rPr>
          <w:rFonts w:ascii="Arial" w:hAnsi="Arial" w:cs="Arial"/>
        </w:rPr>
      </w:pPr>
      <w:r w:rsidRPr="00B841FB">
        <w:rPr>
          <w:rFonts w:ascii="Arial" w:hAnsi="Arial" w:cs="Arial"/>
        </w:rPr>
        <w:t>Working with service users to design, plan and inform improvements to the mental health services including the launch of the report into the work of the Reference Group of service users and family members, the</w:t>
      </w:r>
      <w:r>
        <w:t xml:space="preserve"> </w:t>
      </w:r>
      <w:r w:rsidRPr="00B841FB">
        <w:rPr>
          <w:rFonts w:ascii="Arial" w:hAnsi="Arial" w:cs="Arial"/>
        </w:rPr>
        <w:t>appointment of the National Head of Mental Health Engagement and recruitment of local leads for mental health engagement</w:t>
      </w:r>
    </w:p>
    <w:p w:rsidR="00B841FB" w:rsidRDefault="00B841FB" w:rsidP="00CB6794">
      <w:pPr>
        <w:pStyle w:val="ListParagraph"/>
        <w:numPr>
          <w:ilvl w:val="0"/>
          <w:numId w:val="19"/>
        </w:numPr>
        <w:spacing w:after="120" w:line="360" w:lineRule="atLeast"/>
        <w:contextualSpacing w:val="0"/>
        <w:rPr>
          <w:rFonts w:ascii="Arial" w:hAnsi="Arial" w:cs="Arial"/>
        </w:rPr>
      </w:pPr>
      <w:r w:rsidRPr="00B841FB">
        <w:rPr>
          <w:rFonts w:ascii="Arial" w:hAnsi="Arial" w:cs="Arial"/>
        </w:rPr>
        <w:t>Development of a set of quality standards for mental health</w:t>
      </w:r>
    </w:p>
    <w:p w:rsidR="00B841FB" w:rsidRDefault="00B841FB" w:rsidP="00CB6794">
      <w:pPr>
        <w:pStyle w:val="ListParagraph"/>
        <w:numPr>
          <w:ilvl w:val="0"/>
          <w:numId w:val="19"/>
        </w:numPr>
        <w:spacing w:after="120" w:line="360" w:lineRule="atLeast"/>
        <w:contextualSpacing w:val="0"/>
        <w:rPr>
          <w:rFonts w:ascii="Arial" w:hAnsi="Arial" w:cs="Arial"/>
        </w:rPr>
      </w:pPr>
      <w:r>
        <w:rPr>
          <w:rFonts w:ascii="Arial" w:hAnsi="Arial" w:cs="Arial"/>
        </w:rPr>
        <w:t>D</w:t>
      </w:r>
      <w:r w:rsidRPr="003371D8">
        <w:rPr>
          <w:rFonts w:ascii="Arial" w:hAnsi="Arial" w:cs="Arial"/>
        </w:rPr>
        <w:t xml:space="preserve">evelopment of local Connecting for Life action plans in CHOs and </w:t>
      </w:r>
      <w:r>
        <w:rPr>
          <w:rFonts w:ascii="Arial" w:hAnsi="Arial" w:cs="Arial"/>
        </w:rPr>
        <w:t xml:space="preserve">the </w:t>
      </w:r>
      <w:r w:rsidRPr="003371D8">
        <w:rPr>
          <w:rFonts w:ascii="Arial" w:hAnsi="Arial" w:cs="Arial"/>
        </w:rPr>
        <w:t>appointment of additional Suicide Resource Officers</w:t>
      </w:r>
    </w:p>
    <w:p w:rsidR="00B841FB" w:rsidRDefault="00B841FB" w:rsidP="00CB6794">
      <w:pPr>
        <w:pStyle w:val="ListParagraph"/>
        <w:numPr>
          <w:ilvl w:val="0"/>
          <w:numId w:val="19"/>
        </w:numPr>
        <w:spacing w:after="120" w:line="360" w:lineRule="atLeast"/>
        <w:contextualSpacing w:val="0"/>
        <w:rPr>
          <w:rFonts w:ascii="Arial" w:hAnsi="Arial" w:cs="Arial"/>
        </w:rPr>
      </w:pPr>
      <w:r>
        <w:rPr>
          <w:rFonts w:ascii="Arial" w:hAnsi="Arial" w:cs="Arial"/>
        </w:rPr>
        <w:t xml:space="preserve">The </w:t>
      </w:r>
      <w:r w:rsidRPr="004C6D6E">
        <w:rPr>
          <w:rFonts w:ascii="Arial" w:hAnsi="Arial" w:cs="Arial"/>
        </w:rPr>
        <w:t xml:space="preserve">launch of </w:t>
      </w:r>
      <w:r>
        <w:rPr>
          <w:rFonts w:ascii="Arial" w:hAnsi="Arial" w:cs="Arial"/>
        </w:rPr>
        <w:t xml:space="preserve">the Clinical Care Programme on </w:t>
      </w:r>
      <w:r w:rsidRPr="004C6D6E">
        <w:rPr>
          <w:rFonts w:ascii="Arial" w:hAnsi="Arial" w:cs="Arial"/>
        </w:rPr>
        <w:t>Self Harm (together with a Standard Operating Procedure (SOP) to guide se</w:t>
      </w:r>
      <w:r>
        <w:rPr>
          <w:rFonts w:ascii="Arial" w:hAnsi="Arial" w:cs="Arial"/>
        </w:rPr>
        <w:t>rvices in its implementation)</w:t>
      </w:r>
    </w:p>
    <w:p w:rsidR="00B841FB" w:rsidRDefault="00B841FB" w:rsidP="00CB6794">
      <w:pPr>
        <w:pStyle w:val="ListParagraph"/>
        <w:numPr>
          <w:ilvl w:val="0"/>
          <w:numId w:val="19"/>
        </w:numPr>
        <w:spacing w:after="120" w:line="360" w:lineRule="atLeast"/>
        <w:contextualSpacing w:val="0"/>
        <w:rPr>
          <w:rFonts w:ascii="Arial" w:hAnsi="Arial" w:cs="Arial"/>
        </w:rPr>
      </w:pPr>
      <w:r w:rsidRPr="004C6D6E">
        <w:rPr>
          <w:rFonts w:ascii="Arial" w:hAnsi="Arial" w:cs="Arial"/>
        </w:rPr>
        <w:t>Reduced waiting lists in CAMHs and increased capacity in in-patient services</w:t>
      </w:r>
    </w:p>
    <w:p w:rsidR="00B841FB" w:rsidRDefault="00432127" w:rsidP="00CB6794">
      <w:pPr>
        <w:pStyle w:val="ListParagraph"/>
        <w:numPr>
          <w:ilvl w:val="0"/>
          <w:numId w:val="19"/>
        </w:numPr>
        <w:spacing w:after="120" w:line="360" w:lineRule="atLeast"/>
        <w:contextualSpacing w:val="0"/>
        <w:rPr>
          <w:rFonts w:ascii="Arial" w:hAnsi="Arial" w:cs="Arial"/>
        </w:rPr>
      </w:pPr>
      <w:r>
        <w:rPr>
          <w:rFonts w:ascii="Arial" w:hAnsi="Arial" w:cs="Arial"/>
        </w:rPr>
        <w:t>The e</w:t>
      </w:r>
      <w:r w:rsidR="00B841FB" w:rsidRPr="004C6D6E">
        <w:rPr>
          <w:rFonts w:ascii="Arial" w:hAnsi="Arial" w:cs="Arial"/>
        </w:rPr>
        <w:t>mbedding of a functioning Programme Management Office dedicated to supporting standardised approaches and methods in the improvement o</w:t>
      </w:r>
      <w:r w:rsidR="00B841FB">
        <w:rPr>
          <w:rFonts w:ascii="Arial" w:hAnsi="Arial" w:cs="Arial"/>
        </w:rPr>
        <w:t>f mental health s</w:t>
      </w:r>
      <w:r w:rsidR="00B841FB" w:rsidRPr="004C6D6E">
        <w:rPr>
          <w:rFonts w:ascii="Arial" w:hAnsi="Arial" w:cs="Arial"/>
        </w:rPr>
        <w:t>ervices</w:t>
      </w:r>
    </w:p>
    <w:p w:rsidR="00B841FB" w:rsidRPr="00B841FB" w:rsidRDefault="00B841FB" w:rsidP="00CB6794">
      <w:pPr>
        <w:pStyle w:val="ListParagraph"/>
        <w:numPr>
          <w:ilvl w:val="0"/>
          <w:numId w:val="19"/>
        </w:numPr>
        <w:spacing w:after="120" w:line="360" w:lineRule="atLeast"/>
        <w:contextualSpacing w:val="0"/>
        <w:rPr>
          <w:rFonts w:ascii="Arial" w:hAnsi="Arial" w:cs="Arial"/>
        </w:rPr>
      </w:pPr>
      <w:r>
        <w:rPr>
          <w:rFonts w:ascii="Arial" w:hAnsi="Arial" w:cs="Arial"/>
        </w:rPr>
        <w:t>Publication of the first mental health services o</w:t>
      </w:r>
      <w:r w:rsidRPr="004C6D6E">
        <w:rPr>
          <w:rFonts w:ascii="Arial" w:hAnsi="Arial" w:cs="Arial"/>
        </w:rPr>
        <w:t>verview report building on reports previou</w:t>
      </w:r>
      <w:r>
        <w:rPr>
          <w:rFonts w:ascii="Arial" w:hAnsi="Arial" w:cs="Arial"/>
        </w:rPr>
        <w:t>sly published for CAMH services</w:t>
      </w:r>
    </w:p>
    <w:p w:rsidR="00E760D1" w:rsidRPr="0019572F" w:rsidRDefault="00E760D1" w:rsidP="00E760D1">
      <w:pPr>
        <w:pStyle w:val="ListParagraph"/>
        <w:spacing w:after="120" w:line="360" w:lineRule="atLeast"/>
        <w:contextualSpacing w:val="0"/>
        <w:rPr>
          <w:rFonts w:ascii="Arial" w:hAnsi="Arial" w:cs="Arial"/>
        </w:rPr>
      </w:pPr>
    </w:p>
    <w:p w:rsidR="00E760D1" w:rsidRDefault="00E760D1" w:rsidP="00E760D1">
      <w:pPr>
        <w:spacing w:after="0" w:line="360" w:lineRule="atLeast"/>
        <w:rPr>
          <w:rFonts w:ascii="Arial" w:hAnsi="Arial" w:cs="Arial"/>
        </w:rPr>
      </w:pPr>
      <w:r>
        <w:rPr>
          <w:rFonts w:ascii="Arial" w:hAnsi="Arial" w:cs="Arial"/>
        </w:rPr>
        <w:t>The Operational Plan for 2017 also spells out in detail where the 2016 development funding was allocated (see page</w:t>
      </w:r>
      <w:r w:rsidR="00B841FB">
        <w:rPr>
          <w:rFonts w:ascii="Arial" w:hAnsi="Arial" w:cs="Arial"/>
        </w:rPr>
        <w:t>s 17-18)</w:t>
      </w:r>
      <w:r>
        <w:rPr>
          <w:rFonts w:ascii="Arial" w:hAnsi="Arial" w:cs="Arial"/>
        </w:rPr>
        <w:t>.</w:t>
      </w:r>
    </w:p>
    <w:p w:rsidR="00E760D1" w:rsidRDefault="00E760D1" w:rsidP="00E760D1">
      <w:pPr>
        <w:spacing w:after="0" w:line="360" w:lineRule="atLeast"/>
        <w:rPr>
          <w:rFonts w:ascii="Arial" w:hAnsi="Arial" w:cs="Arial"/>
        </w:rPr>
      </w:pPr>
    </w:p>
    <w:p w:rsidR="007750B7" w:rsidRDefault="007750B7" w:rsidP="0019572F">
      <w:pPr>
        <w:spacing w:after="0" w:line="360" w:lineRule="atLeast"/>
        <w:rPr>
          <w:rFonts w:ascii="Arial" w:hAnsi="Arial" w:cs="Arial"/>
        </w:rPr>
      </w:pPr>
      <w:r w:rsidRPr="007750B7">
        <w:rPr>
          <w:rFonts w:ascii="Arial" w:hAnsi="Arial" w:cs="Arial"/>
        </w:rPr>
        <w:t>The full HSE Mental Health Division Operational Plan is available on the HSE’s website at</w:t>
      </w:r>
    </w:p>
    <w:bookmarkStart w:id="0" w:name="_GoBack"/>
    <w:p w:rsidR="00FD5EBC" w:rsidRDefault="001A7505" w:rsidP="0019572F">
      <w:pPr>
        <w:spacing w:after="0" w:line="360" w:lineRule="atLeast"/>
        <w:rPr>
          <w:rFonts w:ascii="Arial" w:hAnsi="Arial" w:cs="Arial"/>
        </w:rPr>
      </w:pPr>
      <w:r>
        <w:fldChar w:fldCharType="begin"/>
      </w:r>
      <w:r>
        <w:instrText xml:space="preserve"> HYPERLINK "http://hse.ie/eng/services/publications/serviceplans/Service-Plan-2017/Operational-Plans-2017/Mental-Health-Operation-Plans-2017.pdf" </w:instrText>
      </w:r>
      <w:r>
        <w:fldChar w:fldCharType="separate"/>
      </w:r>
      <w:r w:rsidR="00E760D1" w:rsidRPr="00023671">
        <w:rPr>
          <w:rStyle w:val="Hyperlink"/>
          <w:rFonts w:ascii="Arial" w:hAnsi="Arial" w:cs="Arial"/>
        </w:rPr>
        <w:t>http://hse.ie/eng/services/publications/serviceplans/Service-Plan-2017/Operational-Plans-2017/Mental-Health-Operation-Plans-2017.pdf</w:t>
      </w:r>
      <w:r>
        <w:rPr>
          <w:rStyle w:val="Hyperlink"/>
          <w:rFonts w:ascii="Arial" w:hAnsi="Arial" w:cs="Arial"/>
        </w:rPr>
        <w:fldChar w:fldCharType="end"/>
      </w:r>
    </w:p>
    <w:bookmarkEnd w:id="0"/>
    <w:p w:rsidR="00E760D1" w:rsidRPr="000641B4" w:rsidRDefault="00E760D1" w:rsidP="0019572F">
      <w:pPr>
        <w:spacing w:after="0" w:line="360" w:lineRule="atLeast"/>
        <w:rPr>
          <w:rFonts w:ascii="Arial" w:hAnsi="Arial" w:cs="Arial"/>
        </w:rPr>
      </w:pPr>
    </w:p>
    <w:sectPr w:rsidR="00E760D1" w:rsidRPr="000641B4" w:rsidSect="00E760D1">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05" w:rsidRDefault="001A7505" w:rsidP="00CD2596">
      <w:pPr>
        <w:spacing w:after="0" w:line="240" w:lineRule="auto"/>
      </w:pPr>
      <w:r>
        <w:separator/>
      </w:r>
    </w:p>
  </w:endnote>
  <w:endnote w:type="continuationSeparator" w:id="0">
    <w:p w:rsidR="001A7505" w:rsidRDefault="001A7505" w:rsidP="00CD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99358"/>
      <w:docPartObj>
        <w:docPartGallery w:val="Page Numbers (Bottom of Page)"/>
        <w:docPartUnique/>
      </w:docPartObj>
    </w:sdtPr>
    <w:sdtEndPr>
      <w:rPr>
        <w:noProof/>
      </w:rPr>
    </w:sdtEndPr>
    <w:sdtContent>
      <w:p w:rsidR="00A10DBC" w:rsidRDefault="00A10DBC">
        <w:pPr>
          <w:pStyle w:val="Footer"/>
          <w:jc w:val="center"/>
        </w:pPr>
        <w:r>
          <w:fldChar w:fldCharType="begin"/>
        </w:r>
        <w:r>
          <w:instrText xml:space="preserve"> PAGE   \* MERGEFORMAT </w:instrText>
        </w:r>
        <w:r>
          <w:fldChar w:fldCharType="separate"/>
        </w:r>
        <w:r w:rsidR="00432127">
          <w:rPr>
            <w:noProof/>
          </w:rPr>
          <w:t>2</w:t>
        </w:r>
        <w:r>
          <w:rPr>
            <w:noProof/>
          </w:rPr>
          <w:fldChar w:fldCharType="end"/>
        </w:r>
      </w:p>
    </w:sdtContent>
  </w:sdt>
  <w:p w:rsidR="00A10DBC" w:rsidRDefault="00A10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05" w:rsidRDefault="001A7505" w:rsidP="00CD2596">
      <w:pPr>
        <w:spacing w:after="0" w:line="240" w:lineRule="auto"/>
      </w:pPr>
      <w:r>
        <w:separator/>
      </w:r>
    </w:p>
  </w:footnote>
  <w:footnote w:type="continuationSeparator" w:id="0">
    <w:p w:rsidR="001A7505" w:rsidRDefault="001A7505" w:rsidP="00CD2596">
      <w:pPr>
        <w:spacing w:after="0" w:line="240" w:lineRule="auto"/>
      </w:pPr>
      <w:r>
        <w:continuationSeparator/>
      </w:r>
    </w:p>
  </w:footnote>
  <w:footnote w:id="1">
    <w:p w:rsidR="00A46902" w:rsidRPr="00AE6BBC" w:rsidRDefault="00A46902" w:rsidP="00A46902">
      <w:pPr>
        <w:pStyle w:val="FootnoteText"/>
        <w:rPr>
          <w:rFonts w:cstheme="minorHAnsi"/>
          <w:sz w:val="18"/>
          <w:szCs w:val="18"/>
        </w:rPr>
      </w:pPr>
      <w:r>
        <w:rPr>
          <w:rStyle w:val="FootnoteReference"/>
        </w:rPr>
        <w:footnoteRef/>
      </w:r>
      <w:r>
        <w:t xml:space="preserve"> </w:t>
      </w:r>
      <w:r w:rsidRPr="00AE6BBC">
        <w:rPr>
          <w:rFonts w:cstheme="minorHAnsi"/>
          <w:sz w:val="18"/>
          <w:szCs w:val="18"/>
        </w:rPr>
        <w:t xml:space="preserve">This will be facilitated by the mapping of existing services; </w:t>
      </w:r>
      <w:r w:rsidR="00CB6794" w:rsidRPr="00AE6BBC">
        <w:rPr>
          <w:rFonts w:cstheme="minorHAnsi"/>
          <w:sz w:val="18"/>
          <w:szCs w:val="18"/>
        </w:rPr>
        <w:t xml:space="preserve">the </w:t>
      </w:r>
      <w:r w:rsidRPr="00AE6BBC">
        <w:rPr>
          <w:rFonts w:cstheme="minorHAnsi"/>
          <w:sz w:val="18"/>
          <w:szCs w:val="18"/>
        </w:rPr>
        <w:t>developm</w:t>
      </w:r>
      <w:r w:rsidR="00CB6794" w:rsidRPr="00AE6BBC">
        <w:rPr>
          <w:rFonts w:cstheme="minorHAnsi"/>
          <w:sz w:val="18"/>
          <w:szCs w:val="18"/>
        </w:rPr>
        <w:t xml:space="preserve">ent of an implementation plan and </w:t>
      </w:r>
      <w:r w:rsidRPr="00AE6BBC">
        <w:rPr>
          <w:rFonts w:cstheme="minorHAnsi"/>
          <w:sz w:val="18"/>
          <w:szCs w:val="18"/>
        </w:rPr>
        <w:t>designing a model for improved service response nationally</w:t>
      </w:r>
      <w:r w:rsidR="00CB6794" w:rsidRPr="00AE6BBC">
        <w:rPr>
          <w:rFonts w:cstheme="minorHAnsi"/>
          <w:sz w:val="18"/>
          <w:szCs w:val="18"/>
        </w:rPr>
        <w:t>.</w:t>
      </w:r>
      <w:r w:rsidRPr="00AE6BBC">
        <w:rPr>
          <w:rFonts w:cstheme="minorHAnsi"/>
          <w:sz w:val="18"/>
          <w:szCs w:val="18"/>
        </w:rPr>
        <w:t xml:space="preserve"> </w:t>
      </w:r>
    </w:p>
  </w:footnote>
  <w:footnote w:id="2">
    <w:p w:rsidR="00A46902" w:rsidRPr="00AE6BBC" w:rsidRDefault="00A46902" w:rsidP="00A46902">
      <w:pPr>
        <w:spacing w:after="0" w:line="240" w:lineRule="auto"/>
        <w:rPr>
          <w:rFonts w:cstheme="minorHAnsi"/>
          <w:sz w:val="18"/>
          <w:szCs w:val="18"/>
        </w:rPr>
      </w:pPr>
      <w:r w:rsidRPr="00AE6BBC">
        <w:rPr>
          <w:rStyle w:val="FootnoteReference"/>
          <w:rFonts w:cstheme="minorHAnsi"/>
          <w:sz w:val="18"/>
          <w:szCs w:val="18"/>
        </w:rPr>
        <w:footnoteRef/>
      </w:r>
      <w:r w:rsidRPr="00AE6BBC">
        <w:rPr>
          <w:rFonts w:cstheme="minorHAnsi"/>
          <w:sz w:val="18"/>
          <w:szCs w:val="18"/>
        </w:rPr>
        <w:t xml:space="preserve"> CAMHS Dublin CHO6 and 7 (original team proposed and funded through 2015/2016) and Adult CHO6 and 7 and part of CHO 8. Q2 CAMHS Cork CHO 4 and 5</w:t>
      </w:r>
      <w:r w:rsidR="00CB6794" w:rsidRPr="00AE6BBC">
        <w:rPr>
          <w:rFonts w:cstheme="minorHAnsi"/>
          <w:sz w:val="18"/>
          <w:szCs w:val="18"/>
        </w:rPr>
        <w:t>.</w:t>
      </w:r>
    </w:p>
    <w:p w:rsidR="00A46902" w:rsidRPr="00AE6BBC" w:rsidRDefault="00A46902" w:rsidP="00A46902">
      <w:pPr>
        <w:pStyle w:val="FootnoteText"/>
        <w:rPr>
          <w:rFonts w:cstheme="minorHAnsi"/>
          <w:sz w:val="18"/>
          <w:szCs w:val="18"/>
        </w:rPr>
      </w:pPr>
    </w:p>
  </w:footnote>
  <w:footnote w:id="3">
    <w:p w:rsidR="00A57D48" w:rsidRPr="00AE6BBC" w:rsidRDefault="00A57D48" w:rsidP="00A57D48">
      <w:pPr>
        <w:spacing w:after="0" w:line="240" w:lineRule="auto"/>
        <w:rPr>
          <w:rFonts w:cstheme="minorHAnsi"/>
          <w:sz w:val="18"/>
          <w:szCs w:val="18"/>
        </w:rPr>
      </w:pPr>
      <w:r w:rsidRPr="00AE6BBC">
        <w:rPr>
          <w:rStyle w:val="FootnoteReference"/>
          <w:rFonts w:cstheme="minorHAnsi"/>
          <w:sz w:val="18"/>
          <w:szCs w:val="18"/>
        </w:rPr>
        <w:footnoteRef/>
      </w:r>
      <w:r w:rsidRPr="00AE6BBC">
        <w:rPr>
          <w:rFonts w:cstheme="minorHAnsi"/>
          <w:sz w:val="18"/>
          <w:szCs w:val="18"/>
        </w:rPr>
        <w:t xml:space="preserve"> The People Strategy 2015-2018 has been developed in recognition of the vital role the workforce plays in delivering safer and better healthcare. The Division will continue to support the implementation of the priorities as set out in the strategy, which is underpinned by the commitment to engage, develop, value and support the workforce. The Division will engage with developments in Workforce planning, Learning &amp; Development and Coaching and Mentoring with National HR</w:t>
      </w:r>
    </w:p>
    <w:p w:rsidR="00A57D48" w:rsidRPr="00AE6BBC" w:rsidRDefault="00A57D48" w:rsidP="00A57D48">
      <w:pPr>
        <w:pStyle w:val="FootnoteText"/>
        <w:rPr>
          <w:rFonts w:cstheme="minorHAnsi"/>
          <w:sz w:val="18"/>
          <w:szCs w:val="18"/>
        </w:rPr>
      </w:pPr>
    </w:p>
  </w:footnote>
  <w:footnote w:id="4">
    <w:p w:rsidR="001F34AE" w:rsidRPr="00AE6BBC" w:rsidRDefault="001F34AE" w:rsidP="001F34AE">
      <w:pPr>
        <w:pStyle w:val="FootnoteText"/>
        <w:rPr>
          <w:rFonts w:cstheme="minorHAnsi"/>
          <w:sz w:val="18"/>
          <w:szCs w:val="18"/>
        </w:rPr>
      </w:pPr>
      <w:r w:rsidRPr="00AE6BBC">
        <w:rPr>
          <w:rStyle w:val="FootnoteReference"/>
          <w:rFonts w:cstheme="minorHAnsi"/>
          <w:sz w:val="18"/>
          <w:szCs w:val="18"/>
        </w:rPr>
        <w:footnoteRef/>
      </w:r>
      <w:r w:rsidRPr="00AE6BBC">
        <w:rPr>
          <w:rFonts w:cstheme="minorHAnsi"/>
          <w:sz w:val="18"/>
          <w:szCs w:val="18"/>
        </w:rPr>
        <w:t xml:space="preserve"> The expected increase in the population of over 65 years and 85 years and over will have significant implications for the Psychiatry of Old Age (POA) services. Furthermore, there is an increase in the number of older people with dementia which can be associated with significant behavioural and psychotic symptoms where psychiatry of old age services are required. Additionally, the population of children nationally is expected to increase by 8,530 between 2016 and 2017 creating an additional demand on child and adolescent mental health services (CAMHS).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D1" w:rsidRDefault="00E760D1">
    <w:pPr>
      <w:pStyle w:val="Header"/>
    </w:pPr>
    <w:r>
      <w:t>Mental Health Reform</w:t>
    </w:r>
  </w:p>
  <w:p w:rsidR="00E760D1" w:rsidRDefault="00E760D1">
    <w:pPr>
      <w:pStyle w:val="Header"/>
    </w:pPr>
    <w:r>
      <w:t>Snapshot Analysis of the HSE Mental Health Division Operational Plan 2017</w:t>
    </w:r>
  </w:p>
  <w:p w:rsidR="0019572F" w:rsidRDefault="00195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3A3"/>
    <w:multiLevelType w:val="hybridMultilevel"/>
    <w:tmpl w:val="6916E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7F40EC"/>
    <w:multiLevelType w:val="hybridMultilevel"/>
    <w:tmpl w:val="BB505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AC0E5F"/>
    <w:multiLevelType w:val="hybridMultilevel"/>
    <w:tmpl w:val="15E43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75C32"/>
    <w:multiLevelType w:val="hybridMultilevel"/>
    <w:tmpl w:val="5F14DE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6C77B4D"/>
    <w:multiLevelType w:val="hybridMultilevel"/>
    <w:tmpl w:val="20CCA7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BB52B2B"/>
    <w:multiLevelType w:val="hybridMultilevel"/>
    <w:tmpl w:val="B478D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BE55917"/>
    <w:multiLevelType w:val="hybridMultilevel"/>
    <w:tmpl w:val="3AA658E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E8E6F27"/>
    <w:multiLevelType w:val="hybridMultilevel"/>
    <w:tmpl w:val="0884F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A9F628F"/>
    <w:multiLevelType w:val="hybridMultilevel"/>
    <w:tmpl w:val="B448D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FC023E1"/>
    <w:multiLevelType w:val="hybridMultilevel"/>
    <w:tmpl w:val="62803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24129E0"/>
    <w:multiLevelType w:val="hybridMultilevel"/>
    <w:tmpl w:val="86B8BF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E03B9C"/>
    <w:multiLevelType w:val="hybridMultilevel"/>
    <w:tmpl w:val="44864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4A816EF"/>
    <w:multiLevelType w:val="hybridMultilevel"/>
    <w:tmpl w:val="2A682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23F7775"/>
    <w:multiLevelType w:val="hybridMultilevel"/>
    <w:tmpl w:val="166C6A14"/>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5CF3309B"/>
    <w:multiLevelType w:val="hybridMultilevel"/>
    <w:tmpl w:val="B6847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5DC6FB3"/>
    <w:multiLevelType w:val="hybridMultilevel"/>
    <w:tmpl w:val="D6E824E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666D334C"/>
    <w:multiLevelType w:val="hybridMultilevel"/>
    <w:tmpl w:val="44A04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60F79F1"/>
    <w:multiLevelType w:val="hybridMultilevel"/>
    <w:tmpl w:val="F0DE2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7B40242"/>
    <w:multiLevelType w:val="hybridMultilevel"/>
    <w:tmpl w:val="7B747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8"/>
  </w:num>
  <w:num w:numId="5">
    <w:abstractNumId w:val="17"/>
  </w:num>
  <w:num w:numId="6">
    <w:abstractNumId w:val="12"/>
  </w:num>
  <w:num w:numId="7">
    <w:abstractNumId w:val="13"/>
  </w:num>
  <w:num w:numId="8">
    <w:abstractNumId w:val="4"/>
  </w:num>
  <w:num w:numId="9">
    <w:abstractNumId w:val="10"/>
  </w:num>
  <w:num w:numId="10">
    <w:abstractNumId w:val="3"/>
  </w:num>
  <w:num w:numId="11">
    <w:abstractNumId w:val="7"/>
  </w:num>
  <w:num w:numId="12">
    <w:abstractNumId w:val="14"/>
  </w:num>
  <w:num w:numId="13">
    <w:abstractNumId w:val="6"/>
  </w:num>
  <w:num w:numId="14">
    <w:abstractNumId w:val="15"/>
  </w:num>
  <w:num w:numId="15">
    <w:abstractNumId w:val="0"/>
  </w:num>
  <w:num w:numId="16">
    <w:abstractNumId w:val="18"/>
  </w:num>
  <w:num w:numId="17">
    <w:abstractNumId w:val="9"/>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52"/>
    <w:rsid w:val="00013BF2"/>
    <w:rsid w:val="00034F54"/>
    <w:rsid w:val="000641B4"/>
    <w:rsid w:val="000F6486"/>
    <w:rsid w:val="001335A8"/>
    <w:rsid w:val="00180188"/>
    <w:rsid w:val="00183B57"/>
    <w:rsid w:val="00194D01"/>
    <w:rsid w:val="0019572F"/>
    <w:rsid w:val="001A7505"/>
    <w:rsid w:val="001F34AE"/>
    <w:rsid w:val="001F7A29"/>
    <w:rsid w:val="00207235"/>
    <w:rsid w:val="00234434"/>
    <w:rsid w:val="002C30B1"/>
    <w:rsid w:val="003007C2"/>
    <w:rsid w:val="003315F6"/>
    <w:rsid w:val="003371D8"/>
    <w:rsid w:val="003A11A1"/>
    <w:rsid w:val="003C7BD5"/>
    <w:rsid w:val="003D6FDC"/>
    <w:rsid w:val="00432127"/>
    <w:rsid w:val="00474A5F"/>
    <w:rsid w:val="00484E2C"/>
    <w:rsid w:val="00494A80"/>
    <w:rsid w:val="004C6D6E"/>
    <w:rsid w:val="005051A9"/>
    <w:rsid w:val="006310F6"/>
    <w:rsid w:val="00670D14"/>
    <w:rsid w:val="00674063"/>
    <w:rsid w:val="006D438E"/>
    <w:rsid w:val="006F47BA"/>
    <w:rsid w:val="00707F9F"/>
    <w:rsid w:val="0072210F"/>
    <w:rsid w:val="00761109"/>
    <w:rsid w:val="007750B7"/>
    <w:rsid w:val="00784412"/>
    <w:rsid w:val="007E63B5"/>
    <w:rsid w:val="00801D5E"/>
    <w:rsid w:val="00802BE5"/>
    <w:rsid w:val="00804182"/>
    <w:rsid w:val="008306A0"/>
    <w:rsid w:val="00847CCD"/>
    <w:rsid w:val="00865B38"/>
    <w:rsid w:val="00895CC1"/>
    <w:rsid w:val="008D1791"/>
    <w:rsid w:val="008E1D55"/>
    <w:rsid w:val="0090095E"/>
    <w:rsid w:val="00902983"/>
    <w:rsid w:val="009342FE"/>
    <w:rsid w:val="00961FCA"/>
    <w:rsid w:val="009A2E8C"/>
    <w:rsid w:val="009D54B2"/>
    <w:rsid w:val="00A02273"/>
    <w:rsid w:val="00A10DBC"/>
    <w:rsid w:val="00A12A2B"/>
    <w:rsid w:val="00A46902"/>
    <w:rsid w:val="00A57D48"/>
    <w:rsid w:val="00A74044"/>
    <w:rsid w:val="00A94E86"/>
    <w:rsid w:val="00AB75A6"/>
    <w:rsid w:val="00AD4534"/>
    <w:rsid w:val="00AE6BBC"/>
    <w:rsid w:val="00B565FE"/>
    <w:rsid w:val="00B704D1"/>
    <w:rsid w:val="00B841FB"/>
    <w:rsid w:val="00B95852"/>
    <w:rsid w:val="00B967DC"/>
    <w:rsid w:val="00C02F8B"/>
    <w:rsid w:val="00C07CB7"/>
    <w:rsid w:val="00C2070F"/>
    <w:rsid w:val="00C462B1"/>
    <w:rsid w:val="00C55BCF"/>
    <w:rsid w:val="00C67B62"/>
    <w:rsid w:val="00C826A7"/>
    <w:rsid w:val="00C9521B"/>
    <w:rsid w:val="00CA68D7"/>
    <w:rsid w:val="00CB0AA3"/>
    <w:rsid w:val="00CB6794"/>
    <w:rsid w:val="00CD2596"/>
    <w:rsid w:val="00CE3489"/>
    <w:rsid w:val="00D8750E"/>
    <w:rsid w:val="00DB486F"/>
    <w:rsid w:val="00E14234"/>
    <w:rsid w:val="00E70D1D"/>
    <w:rsid w:val="00E760D1"/>
    <w:rsid w:val="00E84E2C"/>
    <w:rsid w:val="00E92685"/>
    <w:rsid w:val="00EA2CCE"/>
    <w:rsid w:val="00EE749D"/>
    <w:rsid w:val="00F10C67"/>
    <w:rsid w:val="00F96ECC"/>
    <w:rsid w:val="00FC5645"/>
    <w:rsid w:val="00FC61E3"/>
    <w:rsid w:val="00FD5EBC"/>
    <w:rsid w:val="00FE79AE"/>
    <w:rsid w:val="00FF0346"/>
    <w:rsid w:val="00FF2C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C1"/>
    <w:pPr>
      <w:ind w:left="720"/>
      <w:contextualSpacing/>
    </w:pPr>
  </w:style>
  <w:style w:type="paragraph" w:styleId="FootnoteText">
    <w:name w:val="footnote text"/>
    <w:basedOn w:val="Normal"/>
    <w:link w:val="FootnoteTextChar"/>
    <w:uiPriority w:val="99"/>
    <w:semiHidden/>
    <w:unhideWhenUsed/>
    <w:rsid w:val="00CD2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596"/>
    <w:rPr>
      <w:sz w:val="20"/>
      <w:szCs w:val="20"/>
    </w:rPr>
  </w:style>
  <w:style w:type="character" w:styleId="FootnoteReference">
    <w:name w:val="footnote reference"/>
    <w:basedOn w:val="DefaultParagraphFont"/>
    <w:uiPriority w:val="99"/>
    <w:semiHidden/>
    <w:unhideWhenUsed/>
    <w:rsid w:val="00CD2596"/>
    <w:rPr>
      <w:vertAlign w:val="superscript"/>
    </w:rPr>
  </w:style>
  <w:style w:type="paragraph" w:styleId="Header">
    <w:name w:val="header"/>
    <w:basedOn w:val="Normal"/>
    <w:link w:val="HeaderChar"/>
    <w:uiPriority w:val="99"/>
    <w:unhideWhenUsed/>
    <w:rsid w:val="00A10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DBC"/>
  </w:style>
  <w:style w:type="paragraph" w:styleId="Footer">
    <w:name w:val="footer"/>
    <w:basedOn w:val="Normal"/>
    <w:link w:val="FooterChar"/>
    <w:uiPriority w:val="99"/>
    <w:unhideWhenUsed/>
    <w:rsid w:val="00A10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DBC"/>
  </w:style>
  <w:style w:type="paragraph" w:styleId="BalloonText">
    <w:name w:val="Balloon Text"/>
    <w:basedOn w:val="Normal"/>
    <w:link w:val="BalloonTextChar"/>
    <w:uiPriority w:val="99"/>
    <w:semiHidden/>
    <w:unhideWhenUsed/>
    <w:rsid w:val="00801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5E"/>
    <w:rPr>
      <w:rFonts w:ascii="Tahoma" w:hAnsi="Tahoma" w:cs="Tahoma"/>
      <w:sz w:val="16"/>
      <w:szCs w:val="16"/>
    </w:rPr>
  </w:style>
  <w:style w:type="table" w:styleId="TableGrid">
    <w:name w:val="Table Grid"/>
    <w:basedOn w:val="TableNormal"/>
    <w:uiPriority w:val="59"/>
    <w:rsid w:val="0080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0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C1"/>
    <w:pPr>
      <w:ind w:left="720"/>
      <w:contextualSpacing/>
    </w:pPr>
  </w:style>
  <w:style w:type="paragraph" w:styleId="FootnoteText">
    <w:name w:val="footnote text"/>
    <w:basedOn w:val="Normal"/>
    <w:link w:val="FootnoteTextChar"/>
    <w:uiPriority w:val="99"/>
    <w:semiHidden/>
    <w:unhideWhenUsed/>
    <w:rsid w:val="00CD2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596"/>
    <w:rPr>
      <w:sz w:val="20"/>
      <w:szCs w:val="20"/>
    </w:rPr>
  </w:style>
  <w:style w:type="character" w:styleId="FootnoteReference">
    <w:name w:val="footnote reference"/>
    <w:basedOn w:val="DefaultParagraphFont"/>
    <w:uiPriority w:val="99"/>
    <w:semiHidden/>
    <w:unhideWhenUsed/>
    <w:rsid w:val="00CD2596"/>
    <w:rPr>
      <w:vertAlign w:val="superscript"/>
    </w:rPr>
  </w:style>
  <w:style w:type="paragraph" w:styleId="Header">
    <w:name w:val="header"/>
    <w:basedOn w:val="Normal"/>
    <w:link w:val="HeaderChar"/>
    <w:uiPriority w:val="99"/>
    <w:unhideWhenUsed/>
    <w:rsid w:val="00A10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DBC"/>
  </w:style>
  <w:style w:type="paragraph" w:styleId="Footer">
    <w:name w:val="footer"/>
    <w:basedOn w:val="Normal"/>
    <w:link w:val="FooterChar"/>
    <w:uiPriority w:val="99"/>
    <w:unhideWhenUsed/>
    <w:rsid w:val="00A10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DBC"/>
  </w:style>
  <w:style w:type="paragraph" w:styleId="BalloonText">
    <w:name w:val="Balloon Text"/>
    <w:basedOn w:val="Normal"/>
    <w:link w:val="BalloonTextChar"/>
    <w:uiPriority w:val="99"/>
    <w:semiHidden/>
    <w:unhideWhenUsed/>
    <w:rsid w:val="00801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5E"/>
    <w:rPr>
      <w:rFonts w:ascii="Tahoma" w:hAnsi="Tahoma" w:cs="Tahoma"/>
      <w:sz w:val="16"/>
      <w:szCs w:val="16"/>
    </w:rPr>
  </w:style>
  <w:style w:type="table" w:styleId="TableGrid">
    <w:name w:val="Table Grid"/>
    <w:basedOn w:val="TableNormal"/>
    <w:uiPriority w:val="59"/>
    <w:rsid w:val="0080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DC6F-2435-43FB-8C2E-03C2712B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IMHC</dc:creator>
  <cp:lastModifiedBy>IMHC</cp:lastModifiedBy>
  <cp:revision>10</cp:revision>
  <cp:lastPrinted>2017-03-08T15:16:00Z</cp:lastPrinted>
  <dcterms:created xsi:type="dcterms:W3CDTF">2017-03-08T14:52:00Z</dcterms:created>
  <dcterms:modified xsi:type="dcterms:W3CDTF">2017-03-08T16:01:00Z</dcterms:modified>
</cp:coreProperties>
</file>